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117DD" w14:textId="77777777" w:rsidR="00064EC7" w:rsidRDefault="00064EC7" w:rsidP="00DD49E4">
      <w:pPr>
        <w:jc w:val="center"/>
        <w:rPr>
          <w:rFonts w:ascii="Candara" w:hAnsi="Candara"/>
          <w:b/>
          <w:color w:val="000000"/>
          <w:szCs w:val="24"/>
        </w:rPr>
      </w:pPr>
    </w:p>
    <w:p w14:paraId="579D7943" w14:textId="77777777" w:rsidR="00DD49E4" w:rsidRPr="008633C3" w:rsidRDefault="00DD49E4" w:rsidP="00DD49E4">
      <w:pPr>
        <w:pStyle w:val="En-tte"/>
        <w:jc w:val="center"/>
        <w:rPr>
          <w:rFonts w:ascii="Calibri" w:hAnsi="Calibri"/>
          <w:color w:val="9BBB59"/>
        </w:rPr>
      </w:pPr>
    </w:p>
    <w:p w14:paraId="4F41E278" w14:textId="77777777" w:rsidR="00DD49E4" w:rsidRPr="00036CEB" w:rsidRDefault="008C6523" w:rsidP="00DD49E4">
      <w:pPr>
        <w:pStyle w:val="En-tte"/>
        <w:jc w:val="center"/>
        <w:rPr>
          <w:rFonts w:ascii="Calibri" w:hAnsi="Calibri"/>
          <w:color w:val="9BBB59"/>
          <w:sz w:val="32"/>
          <w:szCs w:val="32"/>
        </w:rPr>
      </w:pPr>
      <w:r>
        <w:rPr>
          <w:rFonts w:ascii="Calibri" w:hAnsi="Calibri"/>
          <w:color w:val="9BBB59"/>
          <w:sz w:val="32"/>
          <w:szCs w:val="32"/>
        </w:rPr>
        <w:t xml:space="preserve">RAPPORT </w:t>
      </w:r>
      <w:r w:rsidR="00DD49E4">
        <w:rPr>
          <w:rFonts w:ascii="Calibri" w:hAnsi="Calibri"/>
          <w:color w:val="9BBB59"/>
          <w:sz w:val="32"/>
          <w:szCs w:val="32"/>
        </w:rPr>
        <w:t xml:space="preserve">DE SUIVI </w:t>
      </w:r>
      <w:r>
        <w:rPr>
          <w:rFonts w:ascii="Calibri" w:hAnsi="Calibri"/>
          <w:color w:val="9BBB59"/>
          <w:sz w:val="32"/>
          <w:szCs w:val="32"/>
        </w:rPr>
        <w:t xml:space="preserve">ANNUEL </w:t>
      </w:r>
      <w:r w:rsidR="00DD49E4">
        <w:rPr>
          <w:rFonts w:ascii="Calibri" w:hAnsi="Calibri"/>
          <w:color w:val="9BBB59"/>
          <w:sz w:val="32"/>
          <w:szCs w:val="32"/>
        </w:rPr>
        <w:t xml:space="preserve">DES </w:t>
      </w:r>
      <w:r>
        <w:rPr>
          <w:rFonts w:ascii="Calibri" w:hAnsi="Calibri"/>
          <w:color w:val="9BBB59"/>
          <w:sz w:val="32"/>
          <w:szCs w:val="32"/>
        </w:rPr>
        <w:t xml:space="preserve">TRAVAUX </w:t>
      </w:r>
    </w:p>
    <w:p w14:paraId="2D99FB59" w14:textId="77777777" w:rsidR="00DD49E4" w:rsidRPr="008633C3" w:rsidRDefault="00DD49E4" w:rsidP="009E7C5A">
      <w:pPr>
        <w:pStyle w:val="En-tte"/>
        <w:jc w:val="center"/>
        <w:rPr>
          <w:rFonts w:ascii="Calibri" w:hAnsi="Calibri"/>
          <w:color w:val="9BBB59"/>
        </w:rPr>
      </w:pPr>
      <w:r w:rsidRPr="008633C3">
        <w:rPr>
          <w:rFonts w:ascii="Calibri" w:hAnsi="Calibri"/>
          <w:color w:val="9BBB59"/>
        </w:rPr>
        <w:t>_________________________________________________________________________</w:t>
      </w:r>
    </w:p>
    <w:p w14:paraId="074C5270" w14:textId="77777777" w:rsidR="00C032A5" w:rsidRPr="00C032A5" w:rsidRDefault="00C032A5" w:rsidP="00CA1C3E">
      <w:pPr>
        <w:rPr>
          <w:b/>
          <w:i/>
          <w:sz w:val="20"/>
        </w:rPr>
      </w:pPr>
    </w:p>
    <w:p w14:paraId="160342A5" w14:textId="77777777" w:rsidR="00424EB7" w:rsidRDefault="00CA1C3E" w:rsidP="00424EB7">
      <w:pPr>
        <w:tabs>
          <w:tab w:val="left" w:pos="1980"/>
          <w:tab w:val="left" w:pos="7360"/>
        </w:tabs>
        <w:rPr>
          <w:rFonts w:ascii="Arial" w:hAnsi="Arial"/>
          <w:sz w:val="22"/>
          <w:szCs w:val="22"/>
        </w:rPr>
      </w:pPr>
      <w:r w:rsidRPr="00F971F3">
        <w:rPr>
          <w:rFonts w:ascii="Arial" w:hAnsi="Arial"/>
          <w:sz w:val="22"/>
          <w:szCs w:val="22"/>
        </w:rPr>
        <w:t>Remplir le</w:t>
      </w:r>
      <w:r w:rsidR="00424EB7">
        <w:rPr>
          <w:rFonts w:ascii="Arial" w:hAnsi="Arial"/>
          <w:sz w:val="22"/>
          <w:szCs w:val="22"/>
        </w:rPr>
        <w:t xml:space="preserve"> formulaire et le retourner à :</w:t>
      </w:r>
    </w:p>
    <w:p w14:paraId="16207103" w14:textId="77777777" w:rsidR="00424EB7" w:rsidRPr="00424EB7" w:rsidRDefault="00424EB7" w:rsidP="00424EB7">
      <w:pPr>
        <w:tabs>
          <w:tab w:val="left" w:pos="1980"/>
          <w:tab w:val="left" w:pos="7360"/>
        </w:tabs>
        <w:rPr>
          <w:rFonts w:ascii="Arial" w:hAnsi="Arial"/>
          <w:sz w:val="22"/>
          <w:szCs w:val="22"/>
        </w:rPr>
      </w:pPr>
    </w:p>
    <w:p w14:paraId="759C34FC" w14:textId="77777777" w:rsidR="00424EB7" w:rsidRDefault="00424EB7" w:rsidP="00424EB7">
      <w:pPr>
        <w:tabs>
          <w:tab w:val="left" w:pos="426"/>
          <w:tab w:val="left" w:pos="7360"/>
        </w:tabs>
        <w:spacing w:before="120" w:line="240" w:lineRule="exact"/>
        <w:contextualSpacing/>
        <w:rPr>
          <w:rFonts w:ascii="Arial" w:hAnsi="Arial" w:cs="Arial"/>
          <w:sz w:val="20"/>
        </w:rPr>
      </w:pPr>
      <w:r>
        <w:rPr>
          <w:rFonts w:ascii="Arial" w:hAnsi="Arial" w:cs="Arial"/>
          <w:sz w:val="20"/>
        </w:rPr>
        <w:tab/>
        <w:t>Johanne Bélanger</w:t>
      </w:r>
    </w:p>
    <w:p w14:paraId="04A9B0E5" w14:textId="77777777" w:rsidR="00CA1C3E" w:rsidRPr="00CA1C3E" w:rsidRDefault="00424EB7" w:rsidP="00424EB7">
      <w:pPr>
        <w:tabs>
          <w:tab w:val="left" w:pos="426"/>
          <w:tab w:val="left" w:pos="7360"/>
        </w:tabs>
        <w:spacing w:before="120" w:line="240" w:lineRule="exact"/>
        <w:contextualSpacing/>
        <w:rPr>
          <w:rFonts w:ascii="Arial" w:hAnsi="Arial" w:cs="Arial"/>
          <w:sz w:val="20"/>
        </w:rPr>
      </w:pPr>
      <w:r>
        <w:rPr>
          <w:rFonts w:ascii="Arial" w:hAnsi="Arial" w:cs="Arial"/>
          <w:sz w:val="20"/>
        </w:rPr>
        <w:tab/>
      </w:r>
      <w:r w:rsidR="00CA1C3E" w:rsidRPr="00CA1C3E">
        <w:rPr>
          <w:rFonts w:ascii="Arial" w:hAnsi="Arial" w:cs="Arial"/>
          <w:sz w:val="20"/>
        </w:rPr>
        <w:t>Fondation de la faune du Québec</w:t>
      </w:r>
    </w:p>
    <w:p w14:paraId="7CF3F2B7" w14:textId="77777777" w:rsidR="00CA1C3E" w:rsidRPr="00CA1C3E" w:rsidRDefault="00CA1C3E" w:rsidP="00CA1C3E">
      <w:pPr>
        <w:tabs>
          <w:tab w:val="left" w:pos="426"/>
          <w:tab w:val="left" w:pos="7360"/>
        </w:tabs>
        <w:spacing w:line="240" w:lineRule="exact"/>
        <w:rPr>
          <w:rFonts w:ascii="Arial" w:hAnsi="Arial" w:cs="Arial"/>
          <w:sz w:val="20"/>
        </w:rPr>
      </w:pPr>
      <w:r w:rsidRPr="00CA1C3E">
        <w:rPr>
          <w:rFonts w:ascii="Arial" w:hAnsi="Arial" w:cs="Arial"/>
          <w:sz w:val="20"/>
        </w:rPr>
        <w:tab/>
        <w:t>1175, avenue Lavigerie, bureau 420</w:t>
      </w:r>
    </w:p>
    <w:p w14:paraId="35B35928" w14:textId="77777777" w:rsidR="00CA1C3E" w:rsidRPr="00CA1C3E" w:rsidRDefault="00CA1C3E" w:rsidP="00CA1C3E">
      <w:pPr>
        <w:tabs>
          <w:tab w:val="left" w:pos="426"/>
          <w:tab w:val="left" w:pos="7360"/>
        </w:tabs>
        <w:spacing w:line="240" w:lineRule="exact"/>
        <w:rPr>
          <w:rFonts w:ascii="Arial" w:hAnsi="Arial" w:cs="Arial"/>
          <w:sz w:val="20"/>
        </w:rPr>
      </w:pPr>
      <w:r w:rsidRPr="00CA1C3E">
        <w:rPr>
          <w:rFonts w:ascii="Arial" w:hAnsi="Arial" w:cs="Arial"/>
          <w:sz w:val="20"/>
        </w:rPr>
        <w:tab/>
        <w:t>Québec (</w:t>
      </w:r>
      <w:proofErr w:type="gramStart"/>
      <w:r w:rsidRPr="00CA1C3E">
        <w:rPr>
          <w:rFonts w:ascii="Arial" w:hAnsi="Arial" w:cs="Arial"/>
          <w:sz w:val="20"/>
        </w:rPr>
        <w:t>Québec)  G</w:t>
      </w:r>
      <w:proofErr w:type="gramEnd"/>
      <w:r w:rsidRPr="00CA1C3E">
        <w:rPr>
          <w:rFonts w:ascii="Arial" w:hAnsi="Arial" w:cs="Arial"/>
          <w:sz w:val="20"/>
        </w:rPr>
        <w:t>1V 4P1</w:t>
      </w:r>
    </w:p>
    <w:p w14:paraId="3C7024FB" w14:textId="77777777" w:rsidR="009509AD" w:rsidRPr="00CA1C3E" w:rsidRDefault="00CA1C3E" w:rsidP="00CA1C3E">
      <w:pPr>
        <w:tabs>
          <w:tab w:val="left" w:pos="426"/>
          <w:tab w:val="left" w:pos="7360"/>
        </w:tabs>
        <w:spacing w:line="240" w:lineRule="exact"/>
        <w:rPr>
          <w:rFonts w:ascii="Arial" w:hAnsi="Arial" w:cs="Arial"/>
          <w:sz w:val="20"/>
        </w:rPr>
      </w:pPr>
      <w:r w:rsidRPr="00CA1C3E">
        <w:rPr>
          <w:rFonts w:ascii="Arial" w:hAnsi="Arial" w:cs="Arial"/>
          <w:sz w:val="20"/>
        </w:rPr>
        <w:tab/>
        <w:t>Téléphone : 418 644-7926, poste 1</w:t>
      </w:r>
      <w:r w:rsidR="009509AD">
        <w:rPr>
          <w:rFonts w:ascii="Arial" w:hAnsi="Arial" w:cs="Arial"/>
          <w:sz w:val="20"/>
        </w:rPr>
        <w:t>26</w:t>
      </w:r>
    </w:p>
    <w:p w14:paraId="354775AB" w14:textId="77777777" w:rsidR="00CA1C3E" w:rsidRPr="00CA1C3E" w:rsidRDefault="00CA1C3E" w:rsidP="00CA1C3E">
      <w:pPr>
        <w:tabs>
          <w:tab w:val="left" w:pos="426"/>
          <w:tab w:val="left" w:pos="7360"/>
        </w:tabs>
        <w:spacing w:line="240" w:lineRule="exact"/>
        <w:rPr>
          <w:rFonts w:ascii="Arial" w:hAnsi="Arial" w:cs="Arial"/>
          <w:sz w:val="20"/>
        </w:rPr>
      </w:pPr>
      <w:r w:rsidRPr="00CA1C3E">
        <w:rPr>
          <w:rFonts w:ascii="Arial" w:hAnsi="Arial" w:cs="Arial"/>
          <w:sz w:val="20"/>
        </w:rPr>
        <w:tab/>
        <w:t xml:space="preserve">Courriel : </w:t>
      </w:r>
      <w:r w:rsidR="004F45FE">
        <w:rPr>
          <w:rFonts w:ascii="Arial" w:hAnsi="Arial" w:cs="Arial"/>
          <w:sz w:val="20"/>
        </w:rPr>
        <w:t>projets</w:t>
      </w:r>
      <w:r w:rsidRPr="00CA1C3E">
        <w:rPr>
          <w:rFonts w:ascii="Arial" w:hAnsi="Arial" w:cs="Arial"/>
          <w:sz w:val="20"/>
        </w:rPr>
        <w:t>@fondationdelafaune.qc.ca</w:t>
      </w:r>
    </w:p>
    <w:p w14:paraId="1179FBB6" w14:textId="77777777" w:rsidR="00CA1C3E" w:rsidRPr="00F971F3" w:rsidRDefault="00CA1C3E" w:rsidP="00F971F3">
      <w:pPr>
        <w:tabs>
          <w:tab w:val="left" w:pos="2268"/>
          <w:tab w:val="left" w:pos="8222"/>
        </w:tabs>
        <w:spacing w:after="120"/>
        <w:jc w:val="right"/>
        <w:rPr>
          <w:caps/>
          <w:sz w:val="16"/>
          <w:szCs w:val="16"/>
        </w:rPr>
      </w:pPr>
    </w:p>
    <w:p w14:paraId="0FBA3FC0" w14:textId="77777777" w:rsidR="00F971F3" w:rsidRPr="00F971F3" w:rsidRDefault="00F971F3" w:rsidP="00F971F3">
      <w:pPr>
        <w:pBdr>
          <w:top w:val="single" w:sz="4" w:space="1" w:color="auto"/>
        </w:pBdr>
        <w:tabs>
          <w:tab w:val="left" w:pos="2115"/>
          <w:tab w:val="left" w:pos="2551"/>
        </w:tabs>
        <w:spacing w:before="120"/>
        <w:rPr>
          <w:rFonts w:ascii="Arial" w:hAnsi="Arial" w:cs="Arial"/>
          <w:smallCaps/>
          <w:sz w:val="16"/>
          <w:szCs w:val="16"/>
        </w:rPr>
      </w:pPr>
    </w:p>
    <w:p w14:paraId="772C58ED" w14:textId="77777777" w:rsidR="00CA1C3E" w:rsidRPr="00F971F3" w:rsidRDefault="00CA1C3E" w:rsidP="00F971F3">
      <w:pPr>
        <w:pBdr>
          <w:top w:val="single" w:sz="4" w:space="1" w:color="auto"/>
        </w:pBdr>
        <w:tabs>
          <w:tab w:val="left" w:pos="2115"/>
          <w:tab w:val="left" w:pos="2551"/>
        </w:tabs>
        <w:spacing w:before="120"/>
        <w:rPr>
          <w:rFonts w:ascii="Arial" w:hAnsi="Arial" w:cs="Arial"/>
          <w:b/>
          <w:bCs/>
          <w:sz w:val="22"/>
          <w:szCs w:val="22"/>
        </w:rPr>
      </w:pPr>
      <w:r>
        <w:rPr>
          <w:rFonts w:ascii="Arial" w:hAnsi="Arial" w:cs="Arial"/>
          <w:smallCaps/>
          <w:sz w:val="22"/>
          <w:szCs w:val="22"/>
        </w:rPr>
        <w:t>Titre</w:t>
      </w:r>
      <w:r w:rsidRPr="00CA1C3E">
        <w:rPr>
          <w:rFonts w:ascii="Arial" w:hAnsi="Arial" w:cs="Arial"/>
          <w:smallCaps/>
          <w:sz w:val="22"/>
          <w:szCs w:val="22"/>
        </w:rPr>
        <w:t xml:space="preserve"> du projet :</w:t>
      </w:r>
      <w:r w:rsidRPr="00CA1C3E">
        <w:rPr>
          <w:rFonts w:ascii="Arial" w:hAnsi="Arial" w:cs="Arial"/>
          <w:b/>
          <w:smallCaps/>
          <w:sz w:val="22"/>
          <w:szCs w:val="22"/>
        </w:rPr>
        <w:tab/>
      </w:r>
      <w:r w:rsidR="00674D3A">
        <w:rPr>
          <w:rFonts w:ascii="Arial" w:hAnsi="Arial" w:cs="Arial"/>
          <w:sz w:val="22"/>
        </w:rPr>
        <w:fldChar w:fldCharType="begin">
          <w:ffData>
            <w:name w:val="Texte4"/>
            <w:enabled/>
            <w:calcOnExit w:val="0"/>
            <w:textInput/>
          </w:ffData>
        </w:fldChar>
      </w:r>
      <w:r w:rsidR="00674D3A">
        <w:rPr>
          <w:rFonts w:ascii="Arial" w:hAnsi="Arial" w:cs="Arial"/>
          <w:sz w:val="22"/>
        </w:rPr>
        <w:instrText xml:space="preserve"> </w:instrText>
      </w:r>
      <w:r w:rsidR="00031876">
        <w:rPr>
          <w:rFonts w:ascii="Arial" w:hAnsi="Arial" w:cs="Arial"/>
          <w:sz w:val="22"/>
        </w:rPr>
        <w:instrText>FORMTEXT</w:instrText>
      </w:r>
      <w:r w:rsidR="00674D3A">
        <w:rPr>
          <w:rFonts w:ascii="Arial" w:hAnsi="Arial" w:cs="Arial"/>
          <w:sz w:val="22"/>
        </w:rPr>
        <w:instrText xml:space="preserve"> </w:instrText>
      </w:r>
      <w:r w:rsidR="00674D3A">
        <w:rPr>
          <w:rFonts w:ascii="Arial" w:hAnsi="Arial" w:cs="Arial"/>
          <w:sz w:val="22"/>
        </w:rPr>
      </w:r>
      <w:r w:rsidR="00674D3A">
        <w:rPr>
          <w:rFonts w:ascii="Arial" w:hAnsi="Arial" w:cs="Arial"/>
          <w:sz w:val="22"/>
        </w:rPr>
        <w:fldChar w:fldCharType="separate"/>
      </w:r>
      <w:r w:rsidR="001F6672">
        <w:rPr>
          <w:rFonts w:ascii="Arial" w:hAnsi="Arial" w:cs="Arial"/>
          <w:sz w:val="22"/>
        </w:rPr>
        <w:t> </w:t>
      </w:r>
      <w:r w:rsidR="001F6672">
        <w:rPr>
          <w:rFonts w:ascii="Arial" w:hAnsi="Arial" w:cs="Arial"/>
          <w:sz w:val="22"/>
        </w:rPr>
        <w:t> </w:t>
      </w:r>
      <w:r w:rsidR="001F6672">
        <w:rPr>
          <w:rFonts w:ascii="Arial" w:hAnsi="Arial" w:cs="Arial"/>
          <w:sz w:val="22"/>
        </w:rPr>
        <w:t> </w:t>
      </w:r>
      <w:r w:rsidR="001F6672">
        <w:rPr>
          <w:rFonts w:ascii="Arial" w:hAnsi="Arial" w:cs="Arial"/>
          <w:sz w:val="22"/>
        </w:rPr>
        <w:t> </w:t>
      </w:r>
      <w:r w:rsidR="001F6672">
        <w:rPr>
          <w:rFonts w:ascii="Arial" w:hAnsi="Arial" w:cs="Arial"/>
          <w:sz w:val="22"/>
        </w:rPr>
        <w:t> </w:t>
      </w:r>
      <w:r w:rsidR="00674D3A">
        <w:rPr>
          <w:rFonts w:ascii="Arial" w:hAnsi="Arial" w:cs="Arial"/>
          <w:sz w:val="22"/>
        </w:rPr>
        <w:fldChar w:fldCharType="end"/>
      </w:r>
    </w:p>
    <w:p w14:paraId="7B5C746E" w14:textId="77777777" w:rsidR="00CA1C3E" w:rsidRPr="00F971F3" w:rsidRDefault="00CA1C3E" w:rsidP="00F971F3">
      <w:pPr>
        <w:tabs>
          <w:tab w:val="left" w:pos="2268"/>
          <w:tab w:val="left" w:pos="8222"/>
        </w:tabs>
        <w:spacing w:before="120"/>
        <w:rPr>
          <w:rFonts w:ascii="Arial" w:hAnsi="Arial" w:cs="Arial"/>
          <w:sz w:val="22"/>
        </w:rPr>
      </w:pPr>
      <w:r>
        <w:rPr>
          <w:rFonts w:ascii="Arial" w:hAnsi="Arial" w:cs="Arial"/>
          <w:smallCaps/>
          <w:sz w:val="22"/>
          <w:szCs w:val="22"/>
        </w:rPr>
        <w:t>N</w:t>
      </w:r>
      <w:r w:rsidRPr="00CA1C3E">
        <w:rPr>
          <w:rFonts w:ascii="Arial" w:hAnsi="Arial" w:cs="Arial"/>
          <w:smallCaps/>
          <w:sz w:val="22"/>
          <w:szCs w:val="22"/>
        </w:rPr>
        <w:t>um</w:t>
      </w:r>
      <w:r>
        <w:rPr>
          <w:rFonts w:ascii="Arial" w:hAnsi="Arial" w:cs="Arial"/>
          <w:smallCaps/>
          <w:sz w:val="22"/>
          <w:szCs w:val="22"/>
        </w:rPr>
        <w:t>é</w:t>
      </w:r>
      <w:r w:rsidRPr="00CA1C3E">
        <w:rPr>
          <w:rFonts w:ascii="Arial" w:hAnsi="Arial" w:cs="Arial"/>
          <w:smallCaps/>
          <w:sz w:val="22"/>
          <w:szCs w:val="22"/>
        </w:rPr>
        <w:t>ro du dossier</w:t>
      </w:r>
      <w:r w:rsidRPr="00CA1C3E">
        <w:rPr>
          <w:rFonts w:ascii="Arial" w:hAnsi="Arial" w:cs="Arial"/>
          <w:caps/>
          <w:sz w:val="22"/>
        </w:rPr>
        <w:t xml:space="preserve"> :</w:t>
      </w:r>
      <w:r w:rsidRPr="00CA1C3E">
        <w:rPr>
          <w:rFonts w:ascii="Arial" w:hAnsi="Arial" w:cs="Arial"/>
          <w:b/>
          <w:sz w:val="22"/>
        </w:rPr>
        <w:t xml:space="preserve"> </w:t>
      </w:r>
      <w:r w:rsidR="00674D3A">
        <w:rPr>
          <w:rFonts w:ascii="Arial" w:hAnsi="Arial" w:cs="Arial"/>
          <w:sz w:val="22"/>
        </w:rPr>
        <w:fldChar w:fldCharType="begin">
          <w:ffData>
            <w:name w:val="Texte4"/>
            <w:enabled/>
            <w:calcOnExit w:val="0"/>
            <w:textInput/>
          </w:ffData>
        </w:fldChar>
      </w:r>
      <w:r w:rsidR="00674D3A">
        <w:rPr>
          <w:rFonts w:ascii="Arial" w:hAnsi="Arial" w:cs="Arial"/>
          <w:sz w:val="22"/>
        </w:rPr>
        <w:instrText xml:space="preserve"> </w:instrText>
      </w:r>
      <w:r w:rsidR="00031876">
        <w:rPr>
          <w:rFonts w:ascii="Arial" w:hAnsi="Arial" w:cs="Arial"/>
          <w:sz w:val="22"/>
        </w:rPr>
        <w:instrText>FORMTEXT</w:instrText>
      </w:r>
      <w:r w:rsidR="00674D3A">
        <w:rPr>
          <w:rFonts w:ascii="Arial" w:hAnsi="Arial" w:cs="Arial"/>
          <w:sz w:val="22"/>
        </w:rPr>
        <w:instrText xml:space="preserve"> </w:instrText>
      </w:r>
      <w:r w:rsidR="00674D3A">
        <w:rPr>
          <w:rFonts w:ascii="Arial" w:hAnsi="Arial" w:cs="Arial"/>
          <w:sz w:val="22"/>
        </w:rPr>
      </w:r>
      <w:r w:rsidR="00674D3A">
        <w:rPr>
          <w:rFonts w:ascii="Arial" w:hAnsi="Arial" w:cs="Arial"/>
          <w:sz w:val="22"/>
        </w:rPr>
        <w:fldChar w:fldCharType="separate"/>
      </w:r>
      <w:r w:rsidR="00674D3A">
        <w:rPr>
          <w:rFonts w:ascii="Arial" w:hAnsi="Arial" w:cs="Arial"/>
          <w:noProof/>
          <w:sz w:val="22"/>
        </w:rPr>
        <w:t> </w:t>
      </w:r>
      <w:r w:rsidR="00674D3A">
        <w:rPr>
          <w:rFonts w:ascii="Arial" w:hAnsi="Arial" w:cs="Arial"/>
          <w:noProof/>
          <w:sz w:val="22"/>
        </w:rPr>
        <w:t> </w:t>
      </w:r>
      <w:r w:rsidR="00674D3A">
        <w:rPr>
          <w:rFonts w:ascii="Arial" w:hAnsi="Arial" w:cs="Arial"/>
          <w:noProof/>
          <w:sz w:val="22"/>
        </w:rPr>
        <w:t> </w:t>
      </w:r>
      <w:r w:rsidR="00674D3A">
        <w:rPr>
          <w:rFonts w:ascii="Arial" w:hAnsi="Arial" w:cs="Arial"/>
          <w:noProof/>
          <w:sz w:val="22"/>
        </w:rPr>
        <w:t> </w:t>
      </w:r>
      <w:r w:rsidR="00674D3A">
        <w:rPr>
          <w:rFonts w:ascii="Arial" w:hAnsi="Arial" w:cs="Arial"/>
          <w:noProof/>
          <w:sz w:val="22"/>
        </w:rPr>
        <w:t> </w:t>
      </w:r>
      <w:r w:rsidR="00674D3A">
        <w:rPr>
          <w:rFonts w:ascii="Arial" w:hAnsi="Arial" w:cs="Arial"/>
          <w:sz w:val="22"/>
        </w:rPr>
        <w:fldChar w:fldCharType="end"/>
      </w:r>
    </w:p>
    <w:p w14:paraId="24EB9560" w14:textId="77777777" w:rsidR="00CA1C3E" w:rsidRPr="00F971F3" w:rsidRDefault="00CA1C3E" w:rsidP="00F971F3">
      <w:pPr>
        <w:spacing w:before="120"/>
        <w:rPr>
          <w:rFonts w:ascii="Arial" w:hAnsi="Arial" w:cs="Arial"/>
          <w:sz w:val="22"/>
          <w:szCs w:val="22"/>
        </w:rPr>
      </w:pPr>
      <w:r w:rsidRPr="00F971F3">
        <w:rPr>
          <w:rFonts w:ascii="Arial" w:hAnsi="Arial" w:cs="Arial"/>
          <w:smallCaps/>
          <w:sz w:val="22"/>
          <w:szCs w:val="22"/>
        </w:rPr>
        <w:t xml:space="preserve">Courriel du </w:t>
      </w:r>
      <w:proofErr w:type="gramStart"/>
      <w:r w:rsidRPr="00F971F3">
        <w:rPr>
          <w:rFonts w:ascii="Arial" w:hAnsi="Arial" w:cs="Arial"/>
          <w:smallCaps/>
          <w:sz w:val="22"/>
          <w:szCs w:val="22"/>
        </w:rPr>
        <w:t>promoteur:</w:t>
      </w:r>
      <w:proofErr w:type="gramEnd"/>
      <w:r w:rsidRPr="00F971F3">
        <w:rPr>
          <w:rFonts w:ascii="Arial" w:hAnsi="Arial" w:cs="Arial"/>
          <w:smallCaps/>
          <w:sz w:val="22"/>
          <w:szCs w:val="22"/>
        </w:rPr>
        <w:t xml:space="preserve"> </w:t>
      </w:r>
      <w:r w:rsidR="00674D3A" w:rsidRPr="00F971F3">
        <w:rPr>
          <w:rFonts w:ascii="Arial" w:hAnsi="Arial" w:cs="Arial"/>
          <w:sz w:val="22"/>
          <w:szCs w:val="22"/>
        </w:rPr>
        <w:fldChar w:fldCharType="begin">
          <w:ffData>
            <w:name w:val=""/>
            <w:enabled/>
            <w:calcOnExit w:val="0"/>
            <w:textInput/>
          </w:ffData>
        </w:fldChar>
      </w:r>
      <w:r w:rsidR="00674D3A" w:rsidRPr="00F971F3">
        <w:rPr>
          <w:rFonts w:ascii="Arial" w:hAnsi="Arial" w:cs="Arial"/>
          <w:sz w:val="22"/>
          <w:szCs w:val="22"/>
        </w:rPr>
        <w:instrText xml:space="preserve"> </w:instrText>
      </w:r>
      <w:r w:rsidR="00031876">
        <w:rPr>
          <w:rFonts w:ascii="Arial" w:hAnsi="Arial" w:cs="Arial"/>
          <w:sz w:val="22"/>
          <w:szCs w:val="22"/>
        </w:rPr>
        <w:instrText>FORMTEXT</w:instrText>
      </w:r>
      <w:r w:rsidR="00674D3A" w:rsidRPr="00F971F3">
        <w:rPr>
          <w:rFonts w:ascii="Arial" w:hAnsi="Arial" w:cs="Arial"/>
          <w:sz w:val="22"/>
          <w:szCs w:val="22"/>
        </w:rPr>
        <w:instrText xml:space="preserve"> </w:instrText>
      </w:r>
      <w:r w:rsidR="00674D3A" w:rsidRPr="00F971F3">
        <w:rPr>
          <w:rFonts w:ascii="Arial" w:hAnsi="Arial" w:cs="Arial"/>
          <w:sz w:val="22"/>
          <w:szCs w:val="22"/>
        </w:rPr>
      </w:r>
      <w:r w:rsidR="00674D3A" w:rsidRPr="00F971F3">
        <w:rPr>
          <w:rFonts w:ascii="Arial" w:hAnsi="Arial" w:cs="Arial"/>
          <w:sz w:val="22"/>
          <w:szCs w:val="22"/>
        </w:rPr>
        <w:fldChar w:fldCharType="separate"/>
      </w:r>
      <w:r w:rsidR="00674D3A" w:rsidRPr="00F971F3">
        <w:rPr>
          <w:rFonts w:ascii="Arial" w:hAnsi="Arial" w:cs="Arial"/>
          <w:noProof/>
          <w:sz w:val="22"/>
          <w:szCs w:val="22"/>
        </w:rPr>
        <w:t> </w:t>
      </w:r>
      <w:r w:rsidR="00674D3A" w:rsidRPr="00F971F3">
        <w:rPr>
          <w:rFonts w:ascii="Arial" w:hAnsi="Arial" w:cs="Arial"/>
          <w:noProof/>
          <w:sz w:val="22"/>
          <w:szCs w:val="22"/>
        </w:rPr>
        <w:t> </w:t>
      </w:r>
      <w:r w:rsidR="00674D3A" w:rsidRPr="00F971F3">
        <w:rPr>
          <w:rFonts w:ascii="Arial" w:hAnsi="Arial" w:cs="Arial"/>
          <w:noProof/>
          <w:sz w:val="22"/>
          <w:szCs w:val="22"/>
        </w:rPr>
        <w:t> </w:t>
      </w:r>
      <w:r w:rsidR="00674D3A" w:rsidRPr="00F971F3">
        <w:rPr>
          <w:rFonts w:ascii="Arial" w:hAnsi="Arial" w:cs="Arial"/>
          <w:noProof/>
          <w:sz w:val="22"/>
          <w:szCs w:val="22"/>
        </w:rPr>
        <w:t> </w:t>
      </w:r>
      <w:r w:rsidR="00674D3A" w:rsidRPr="00F971F3">
        <w:rPr>
          <w:rFonts w:ascii="Arial" w:hAnsi="Arial" w:cs="Arial"/>
          <w:noProof/>
          <w:sz w:val="22"/>
          <w:szCs w:val="22"/>
        </w:rPr>
        <w:t> </w:t>
      </w:r>
      <w:r w:rsidR="00674D3A" w:rsidRPr="00F971F3">
        <w:rPr>
          <w:rFonts w:ascii="Arial" w:hAnsi="Arial" w:cs="Arial"/>
          <w:sz w:val="22"/>
          <w:szCs w:val="22"/>
        </w:rPr>
        <w:fldChar w:fldCharType="end"/>
      </w:r>
    </w:p>
    <w:p w14:paraId="7CCE4FA0" w14:textId="77777777" w:rsidR="00CA1C3E" w:rsidRDefault="00CA1C3E" w:rsidP="00F971F3">
      <w:pPr>
        <w:spacing w:before="120"/>
        <w:rPr>
          <w:rFonts w:ascii="Arial" w:hAnsi="Arial" w:cs="Arial"/>
          <w:sz w:val="22"/>
        </w:rPr>
      </w:pPr>
      <w:r>
        <w:rPr>
          <w:rFonts w:ascii="Arial" w:hAnsi="Arial" w:cs="Arial"/>
          <w:sz w:val="22"/>
        </w:rPr>
        <w:t xml:space="preserve">Année de réalisation du projet : </w:t>
      </w:r>
      <w:r w:rsidR="00C74FD6">
        <w:rPr>
          <w:rFonts w:ascii="Arial" w:hAnsi="Arial" w:cs="Arial"/>
          <w:sz w:val="22"/>
        </w:rPr>
        <w:fldChar w:fldCharType="begin">
          <w:ffData>
            <w:name w:val="Texte4"/>
            <w:enabled/>
            <w:calcOnExit w:val="0"/>
            <w:textInput/>
          </w:ffData>
        </w:fldChar>
      </w:r>
      <w:bookmarkStart w:id="0" w:name="Texte4"/>
      <w:r w:rsidR="00C74FD6">
        <w:rPr>
          <w:rFonts w:ascii="Arial" w:hAnsi="Arial" w:cs="Arial"/>
          <w:sz w:val="22"/>
        </w:rPr>
        <w:instrText xml:space="preserve"> </w:instrText>
      </w:r>
      <w:r w:rsidR="00031876">
        <w:rPr>
          <w:rFonts w:ascii="Arial" w:hAnsi="Arial" w:cs="Arial"/>
          <w:sz w:val="22"/>
        </w:rPr>
        <w:instrText>FORMTEXT</w:instrText>
      </w:r>
      <w:r w:rsidR="00C74FD6">
        <w:rPr>
          <w:rFonts w:ascii="Arial" w:hAnsi="Arial" w:cs="Arial"/>
          <w:sz w:val="22"/>
        </w:rPr>
        <w:instrText xml:space="preserve"> </w:instrText>
      </w:r>
      <w:r w:rsidR="00C74FD6">
        <w:rPr>
          <w:rFonts w:ascii="Arial" w:hAnsi="Arial" w:cs="Arial"/>
          <w:sz w:val="22"/>
        </w:rPr>
      </w:r>
      <w:r w:rsidR="00C74FD6">
        <w:rPr>
          <w:rFonts w:ascii="Arial" w:hAnsi="Arial" w:cs="Arial"/>
          <w:sz w:val="22"/>
        </w:rPr>
        <w:fldChar w:fldCharType="separate"/>
      </w:r>
      <w:r w:rsidR="00C74FD6">
        <w:rPr>
          <w:rFonts w:ascii="Arial" w:hAnsi="Arial" w:cs="Arial"/>
          <w:noProof/>
          <w:sz w:val="22"/>
        </w:rPr>
        <w:t> </w:t>
      </w:r>
      <w:r w:rsidR="00C74FD6">
        <w:rPr>
          <w:rFonts w:ascii="Arial" w:hAnsi="Arial" w:cs="Arial"/>
          <w:noProof/>
          <w:sz w:val="22"/>
        </w:rPr>
        <w:t> </w:t>
      </w:r>
      <w:r w:rsidR="00C74FD6">
        <w:rPr>
          <w:rFonts w:ascii="Arial" w:hAnsi="Arial" w:cs="Arial"/>
          <w:noProof/>
          <w:sz w:val="22"/>
        </w:rPr>
        <w:t> </w:t>
      </w:r>
      <w:r w:rsidR="00C74FD6">
        <w:rPr>
          <w:rFonts w:ascii="Arial" w:hAnsi="Arial" w:cs="Arial"/>
          <w:noProof/>
          <w:sz w:val="22"/>
        </w:rPr>
        <w:t> </w:t>
      </w:r>
      <w:r w:rsidR="00C74FD6">
        <w:rPr>
          <w:rFonts w:ascii="Arial" w:hAnsi="Arial" w:cs="Arial"/>
          <w:noProof/>
          <w:sz w:val="22"/>
        </w:rPr>
        <w:t> </w:t>
      </w:r>
      <w:r w:rsidR="00C74FD6">
        <w:rPr>
          <w:rFonts w:ascii="Arial" w:hAnsi="Arial" w:cs="Arial"/>
          <w:sz w:val="22"/>
        </w:rPr>
        <w:fldChar w:fldCharType="end"/>
      </w:r>
      <w:bookmarkEnd w:id="0"/>
    </w:p>
    <w:p w14:paraId="11D19F78" w14:textId="77777777" w:rsidR="00111B17" w:rsidRDefault="00CA1C3E" w:rsidP="00F971F3">
      <w:pPr>
        <w:spacing w:before="120"/>
        <w:ind w:right="-93"/>
        <w:rPr>
          <w:rFonts w:ascii="Arial" w:hAnsi="Arial" w:cs="Arial"/>
          <w:sz w:val="22"/>
        </w:rPr>
      </w:pPr>
      <w:r>
        <w:rPr>
          <w:rFonts w:ascii="Arial" w:hAnsi="Arial" w:cs="Arial"/>
          <w:sz w:val="22"/>
        </w:rPr>
        <w:t>Date de réalisation du suivi</w:t>
      </w:r>
      <w:r w:rsidR="009509AD">
        <w:rPr>
          <w:rFonts w:ascii="Arial" w:hAnsi="Arial" w:cs="Arial"/>
          <w:sz w:val="22"/>
        </w:rPr>
        <w:t xml:space="preserve"> : </w:t>
      </w:r>
      <w:r w:rsidR="00C74FD6">
        <w:rPr>
          <w:rFonts w:ascii="Arial" w:hAnsi="Arial" w:cs="Arial"/>
          <w:sz w:val="22"/>
        </w:rPr>
        <w:fldChar w:fldCharType="begin">
          <w:ffData>
            <w:name w:val="Texte5"/>
            <w:enabled/>
            <w:calcOnExit w:val="0"/>
            <w:textInput/>
          </w:ffData>
        </w:fldChar>
      </w:r>
      <w:bookmarkStart w:id="1" w:name="Texte5"/>
      <w:r w:rsidR="00C74FD6">
        <w:rPr>
          <w:rFonts w:ascii="Arial" w:hAnsi="Arial" w:cs="Arial"/>
          <w:sz w:val="22"/>
        </w:rPr>
        <w:instrText xml:space="preserve"> </w:instrText>
      </w:r>
      <w:r w:rsidR="00031876">
        <w:rPr>
          <w:rFonts w:ascii="Arial" w:hAnsi="Arial" w:cs="Arial"/>
          <w:sz w:val="22"/>
        </w:rPr>
        <w:instrText>FORMTEXT</w:instrText>
      </w:r>
      <w:r w:rsidR="00C74FD6">
        <w:rPr>
          <w:rFonts w:ascii="Arial" w:hAnsi="Arial" w:cs="Arial"/>
          <w:sz w:val="22"/>
        </w:rPr>
        <w:instrText xml:space="preserve"> </w:instrText>
      </w:r>
      <w:r w:rsidR="00C74FD6">
        <w:rPr>
          <w:rFonts w:ascii="Arial" w:hAnsi="Arial" w:cs="Arial"/>
          <w:sz w:val="22"/>
        </w:rPr>
      </w:r>
      <w:r w:rsidR="00C74FD6">
        <w:rPr>
          <w:rFonts w:ascii="Arial" w:hAnsi="Arial" w:cs="Arial"/>
          <w:sz w:val="22"/>
        </w:rPr>
        <w:fldChar w:fldCharType="separate"/>
      </w:r>
      <w:r w:rsidR="00C74FD6">
        <w:rPr>
          <w:rFonts w:ascii="Arial" w:hAnsi="Arial" w:cs="Arial"/>
          <w:noProof/>
          <w:sz w:val="22"/>
        </w:rPr>
        <w:t> </w:t>
      </w:r>
      <w:r w:rsidR="00C74FD6">
        <w:rPr>
          <w:rFonts w:ascii="Arial" w:hAnsi="Arial" w:cs="Arial"/>
          <w:noProof/>
          <w:sz w:val="22"/>
        </w:rPr>
        <w:t> </w:t>
      </w:r>
      <w:r w:rsidR="00C74FD6">
        <w:rPr>
          <w:rFonts w:ascii="Arial" w:hAnsi="Arial" w:cs="Arial"/>
          <w:noProof/>
          <w:sz w:val="22"/>
        </w:rPr>
        <w:t> </w:t>
      </w:r>
      <w:r w:rsidR="00C74FD6">
        <w:rPr>
          <w:rFonts w:ascii="Arial" w:hAnsi="Arial" w:cs="Arial"/>
          <w:noProof/>
          <w:sz w:val="22"/>
        </w:rPr>
        <w:t> </w:t>
      </w:r>
      <w:r w:rsidR="00C74FD6">
        <w:rPr>
          <w:rFonts w:ascii="Arial" w:hAnsi="Arial" w:cs="Arial"/>
          <w:noProof/>
          <w:sz w:val="22"/>
        </w:rPr>
        <w:t> </w:t>
      </w:r>
      <w:r w:rsidR="00C74FD6">
        <w:rPr>
          <w:rFonts w:ascii="Arial" w:hAnsi="Arial" w:cs="Arial"/>
          <w:sz w:val="22"/>
        </w:rPr>
        <w:fldChar w:fldCharType="end"/>
      </w:r>
      <w:bookmarkEnd w:id="1"/>
    </w:p>
    <w:p w14:paraId="31DF7944" w14:textId="77777777" w:rsidR="00111B17" w:rsidRPr="00CA1C3E" w:rsidRDefault="00111B17" w:rsidP="00F971F3">
      <w:pPr>
        <w:spacing w:before="120"/>
        <w:ind w:right="-93"/>
        <w:rPr>
          <w:rFonts w:ascii="Arial" w:hAnsi="Arial" w:cs="Arial"/>
          <w:sz w:val="22"/>
        </w:rPr>
      </w:pPr>
      <w:r w:rsidRPr="00070C50">
        <w:rPr>
          <w:rFonts w:ascii="Arial" w:hAnsi="Arial" w:cs="Arial"/>
          <w:sz w:val="22"/>
        </w:rPr>
        <w:t>Espèce(s) visée(s) par les aménagements</w:t>
      </w:r>
      <w:r>
        <w:rPr>
          <w:rFonts w:ascii="Arial" w:hAnsi="Arial" w:cs="Arial"/>
          <w:sz w:val="22"/>
        </w:rPr>
        <w:t xml:space="preserve"> : </w:t>
      </w:r>
      <w:r>
        <w:rPr>
          <w:rFonts w:ascii="Arial" w:hAnsi="Arial" w:cs="Arial"/>
          <w:sz w:val="22"/>
        </w:rPr>
        <w:fldChar w:fldCharType="begin">
          <w:ffData>
            <w:name w:val="Texte5"/>
            <w:enabled/>
            <w:calcOnExit w:val="0"/>
            <w:textInput/>
          </w:ffData>
        </w:fldChar>
      </w:r>
      <w:r>
        <w:rPr>
          <w:rFonts w:ascii="Arial" w:hAnsi="Arial" w:cs="Arial"/>
          <w:sz w:val="22"/>
        </w:rPr>
        <w:instrText xml:space="preserve"> </w:instrText>
      </w:r>
      <w:r w:rsidR="00031876">
        <w:rPr>
          <w:rFonts w:ascii="Arial" w:hAnsi="Arial" w:cs="Arial"/>
          <w:sz w:val="22"/>
        </w:rPr>
        <w:instrText>FORMTEXT</w:instrText>
      </w:r>
      <w:r>
        <w:rPr>
          <w:rFonts w:ascii="Arial" w:hAnsi="Arial" w:cs="Arial"/>
          <w:sz w:val="22"/>
        </w:rPr>
        <w:instrText xml:space="preserve">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p>
    <w:p w14:paraId="653BE1CB" w14:textId="77777777" w:rsidR="00594018" w:rsidRDefault="00594018">
      <w:pPr>
        <w:rPr>
          <w:rFonts w:ascii="Arial" w:hAnsi="Arial"/>
          <w:sz w:val="18"/>
        </w:rPr>
      </w:pPr>
    </w:p>
    <w:p w14:paraId="45521C83" w14:textId="77777777" w:rsidR="005220E9" w:rsidRDefault="005220E9">
      <w:pPr>
        <w:rPr>
          <w:rFonts w:ascii="Arial" w:hAnsi="Arial"/>
          <w:sz w:val="18"/>
        </w:rPr>
      </w:pPr>
    </w:p>
    <w:p w14:paraId="7A1C996A" w14:textId="77777777" w:rsidR="005220E9" w:rsidRPr="00175A45" w:rsidRDefault="005220E9" w:rsidP="005220E9">
      <w:pPr>
        <w:rPr>
          <w:rFonts w:ascii="Arial" w:hAnsi="Arial"/>
          <w:b/>
          <w:sz w:val="20"/>
        </w:rPr>
      </w:pPr>
      <w:r w:rsidRPr="005220E9">
        <w:rPr>
          <w:rFonts w:ascii="Arial" w:hAnsi="Arial"/>
          <w:b/>
          <w:sz w:val="22"/>
        </w:rPr>
        <w:t>Commentaires</w:t>
      </w:r>
    </w:p>
    <w:p w14:paraId="363670D1" w14:textId="77777777" w:rsidR="005220E9" w:rsidRDefault="005220E9" w:rsidP="005220E9">
      <w:pPr>
        <w:rPr>
          <w:rFonts w:ascii="Arial" w:hAnsi="Arial"/>
          <w:sz w:val="18"/>
        </w:rPr>
      </w:pPr>
      <w:r>
        <w:rPr>
          <w:rFonts w:ascii="Arial" w:hAnsi="Arial"/>
          <w:sz w:val="18"/>
        </w:rPr>
        <w:fldChar w:fldCharType="begin">
          <w:ffData>
            <w:name w:val="Texte160"/>
            <w:enabled/>
            <w:calcOnExit w:val="0"/>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p>
    <w:p w14:paraId="6192DEC3" w14:textId="77777777" w:rsidR="005220E9" w:rsidRDefault="005220E9" w:rsidP="005220E9">
      <w:pPr>
        <w:rPr>
          <w:rFonts w:ascii="Arial" w:hAnsi="Arial"/>
          <w:sz w:val="18"/>
        </w:rPr>
      </w:pPr>
    </w:p>
    <w:p w14:paraId="5A78BAB3" w14:textId="77777777" w:rsidR="005220E9" w:rsidRDefault="005220E9" w:rsidP="005220E9">
      <w:pPr>
        <w:rPr>
          <w:rFonts w:ascii="Arial" w:hAnsi="Arial"/>
          <w:sz w:val="18"/>
        </w:rPr>
      </w:pPr>
    </w:p>
    <w:p w14:paraId="649F5964" w14:textId="77777777" w:rsidR="005220E9" w:rsidRPr="005220E9" w:rsidRDefault="005220E9" w:rsidP="005220E9">
      <w:pPr>
        <w:tabs>
          <w:tab w:val="right" w:pos="6521"/>
          <w:tab w:val="right" w:pos="9639"/>
        </w:tabs>
        <w:rPr>
          <w:rFonts w:ascii="Arial" w:hAnsi="Arial"/>
          <w:sz w:val="22"/>
          <w:szCs w:val="22"/>
          <w:u w:val="single"/>
        </w:rPr>
      </w:pPr>
      <w:r w:rsidRPr="005220E9">
        <w:rPr>
          <w:rFonts w:ascii="Arial" w:hAnsi="Arial"/>
          <w:sz w:val="22"/>
          <w:szCs w:val="22"/>
        </w:rPr>
        <w:t>Responsable(s) de l’évaluation </w:t>
      </w:r>
      <w:r w:rsidRPr="005220E9">
        <w:rPr>
          <w:rFonts w:ascii="Arial" w:hAnsi="Arial"/>
          <w:sz w:val="22"/>
          <w:szCs w:val="22"/>
        </w:rPr>
        <w:fldChar w:fldCharType="begin">
          <w:ffData>
            <w:name w:val="Texte161"/>
            <w:enabled/>
            <w:calcOnExit w:val="0"/>
            <w:textInput/>
          </w:ffData>
        </w:fldChar>
      </w:r>
      <w:r w:rsidRPr="005220E9">
        <w:rPr>
          <w:rFonts w:ascii="Arial" w:hAnsi="Arial"/>
          <w:sz w:val="22"/>
          <w:szCs w:val="22"/>
        </w:rPr>
        <w:instrText xml:space="preserve"> FORMTEXT </w:instrText>
      </w:r>
      <w:r w:rsidRPr="005220E9">
        <w:rPr>
          <w:rFonts w:ascii="Arial" w:hAnsi="Arial"/>
          <w:sz w:val="22"/>
          <w:szCs w:val="22"/>
        </w:rPr>
      </w:r>
      <w:r w:rsidRPr="005220E9">
        <w:rPr>
          <w:rFonts w:ascii="Arial" w:hAnsi="Arial"/>
          <w:sz w:val="22"/>
          <w:szCs w:val="22"/>
        </w:rPr>
        <w:fldChar w:fldCharType="separate"/>
      </w:r>
      <w:r w:rsidRPr="005220E9">
        <w:rPr>
          <w:rFonts w:ascii="Arial" w:hAnsi="Arial"/>
          <w:noProof/>
          <w:sz w:val="22"/>
          <w:szCs w:val="22"/>
        </w:rPr>
        <w:t> </w:t>
      </w:r>
      <w:r w:rsidRPr="005220E9">
        <w:rPr>
          <w:rFonts w:ascii="Arial" w:hAnsi="Arial"/>
          <w:noProof/>
          <w:sz w:val="22"/>
          <w:szCs w:val="22"/>
        </w:rPr>
        <w:t> </w:t>
      </w:r>
      <w:r w:rsidRPr="005220E9">
        <w:rPr>
          <w:rFonts w:ascii="Arial" w:hAnsi="Arial"/>
          <w:noProof/>
          <w:sz w:val="22"/>
          <w:szCs w:val="22"/>
        </w:rPr>
        <w:t> </w:t>
      </w:r>
      <w:r w:rsidRPr="005220E9">
        <w:rPr>
          <w:rFonts w:ascii="Arial" w:hAnsi="Arial"/>
          <w:noProof/>
          <w:sz w:val="22"/>
          <w:szCs w:val="22"/>
        </w:rPr>
        <w:t> </w:t>
      </w:r>
      <w:r w:rsidRPr="005220E9">
        <w:rPr>
          <w:rFonts w:ascii="Arial" w:hAnsi="Arial"/>
          <w:noProof/>
          <w:sz w:val="22"/>
          <w:szCs w:val="22"/>
        </w:rPr>
        <w:t> </w:t>
      </w:r>
      <w:r w:rsidRPr="005220E9">
        <w:rPr>
          <w:rFonts w:ascii="Arial" w:hAnsi="Arial"/>
          <w:sz w:val="22"/>
          <w:szCs w:val="22"/>
        </w:rPr>
        <w:fldChar w:fldCharType="end"/>
      </w:r>
      <w:r w:rsidRPr="005220E9">
        <w:rPr>
          <w:rFonts w:ascii="Arial" w:hAnsi="Arial"/>
          <w:sz w:val="22"/>
          <w:szCs w:val="22"/>
        </w:rPr>
        <w:tab/>
        <w:t>Date :</w:t>
      </w:r>
      <w:r w:rsidRPr="005220E9">
        <w:rPr>
          <w:rFonts w:ascii="Arial" w:hAnsi="Arial"/>
          <w:sz w:val="22"/>
          <w:szCs w:val="22"/>
        </w:rPr>
        <w:fldChar w:fldCharType="begin">
          <w:ffData>
            <w:name w:val="Texte162"/>
            <w:enabled/>
            <w:calcOnExit w:val="0"/>
            <w:textInput/>
          </w:ffData>
        </w:fldChar>
      </w:r>
      <w:r w:rsidRPr="005220E9">
        <w:rPr>
          <w:rFonts w:ascii="Arial" w:hAnsi="Arial"/>
          <w:sz w:val="22"/>
          <w:szCs w:val="22"/>
        </w:rPr>
        <w:instrText xml:space="preserve"> FORMTEXT </w:instrText>
      </w:r>
      <w:r w:rsidRPr="005220E9">
        <w:rPr>
          <w:rFonts w:ascii="Arial" w:hAnsi="Arial"/>
          <w:sz w:val="22"/>
          <w:szCs w:val="22"/>
        </w:rPr>
      </w:r>
      <w:r w:rsidRPr="005220E9">
        <w:rPr>
          <w:rFonts w:ascii="Arial" w:hAnsi="Arial"/>
          <w:sz w:val="22"/>
          <w:szCs w:val="22"/>
        </w:rPr>
        <w:fldChar w:fldCharType="separate"/>
      </w:r>
      <w:r w:rsidRPr="005220E9">
        <w:rPr>
          <w:rFonts w:ascii="Arial" w:hAnsi="Arial"/>
          <w:noProof/>
          <w:sz w:val="22"/>
          <w:szCs w:val="22"/>
        </w:rPr>
        <w:t> </w:t>
      </w:r>
      <w:r w:rsidRPr="005220E9">
        <w:rPr>
          <w:rFonts w:ascii="Arial" w:hAnsi="Arial"/>
          <w:noProof/>
          <w:sz w:val="22"/>
          <w:szCs w:val="22"/>
        </w:rPr>
        <w:t> </w:t>
      </w:r>
      <w:r w:rsidRPr="005220E9">
        <w:rPr>
          <w:rFonts w:ascii="Arial" w:hAnsi="Arial"/>
          <w:noProof/>
          <w:sz w:val="22"/>
          <w:szCs w:val="22"/>
        </w:rPr>
        <w:t> </w:t>
      </w:r>
      <w:r w:rsidRPr="005220E9">
        <w:rPr>
          <w:rFonts w:ascii="Arial" w:hAnsi="Arial"/>
          <w:noProof/>
          <w:sz w:val="22"/>
          <w:szCs w:val="22"/>
        </w:rPr>
        <w:t> </w:t>
      </w:r>
      <w:r w:rsidRPr="005220E9">
        <w:rPr>
          <w:rFonts w:ascii="Arial" w:hAnsi="Arial"/>
          <w:noProof/>
          <w:sz w:val="22"/>
          <w:szCs w:val="22"/>
        </w:rPr>
        <w:t> </w:t>
      </w:r>
      <w:r w:rsidRPr="005220E9">
        <w:rPr>
          <w:rFonts w:ascii="Arial" w:hAnsi="Arial"/>
          <w:sz w:val="22"/>
          <w:szCs w:val="22"/>
        </w:rPr>
        <w:fldChar w:fldCharType="end"/>
      </w:r>
    </w:p>
    <w:p w14:paraId="50352E8A" w14:textId="77777777" w:rsidR="005220E9" w:rsidRPr="005220E9" w:rsidRDefault="005220E9" w:rsidP="005220E9">
      <w:pPr>
        <w:rPr>
          <w:rFonts w:ascii="Arial" w:hAnsi="Arial"/>
          <w:sz w:val="22"/>
          <w:szCs w:val="22"/>
        </w:rPr>
      </w:pPr>
    </w:p>
    <w:p w14:paraId="23473C7A" w14:textId="77777777" w:rsidR="005220E9" w:rsidRPr="005220E9" w:rsidRDefault="005220E9" w:rsidP="005220E9">
      <w:pPr>
        <w:rPr>
          <w:rFonts w:ascii="Arial" w:hAnsi="Arial"/>
          <w:sz w:val="22"/>
          <w:szCs w:val="22"/>
        </w:rPr>
      </w:pPr>
      <w:r w:rsidRPr="005220E9">
        <w:rPr>
          <w:rFonts w:ascii="Arial" w:hAnsi="Arial"/>
          <w:sz w:val="22"/>
          <w:szCs w:val="22"/>
        </w:rPr>
        <w:t xml:space="preserve">N’oubliez pas </w:t>
      </w:r>
      <w:r w:rsidRPr="005220E9">
        <w:rPr>
          <w:rFonts w:ascii="Arial" w:hAnsi="Arial"/>
          <w:b/>
          <w:i/>
          <w:sz w:val="22"/>
          <w:szCs w:val="22"/>
        </w:rPr>
        <w:t>d’envoyer</w:t>
      </w:r>
      <w:r w:rsidRPr="005220E9">
        <w:rPr>
          <w:rFonts w:ascii="Arial" w:hAnsi="Arial"/>
          <w:sz w:val="22"/>
          <w:szCs w:val="22"/>
        </w:rPr>
        <w:t xml:space="preserve"> cette fiche à la Fondation de la faune du Québec </w:t>
      </w:r>
      <w:r w:rsidRPr="005220E9">
        <w:rPr>
          <w:rFonts w:ascii="Arial" w:hAnsi="Arial"/>
          <w:b/>
          <w:i/>
          <w:sz w:val="22"/>
          <w:szCs w:val="22"/>
        </w:rPr>
        <w:t>avant le 1</w:t>
      </w:r>
      <w:r w:rsidRPr="005220E9">
        <w:rPr>
          <w:rFonts w:ascii="Arial" w:hAnsi="Arial"/>
          <w:b/>
          <w:i/>
          <w:sz w:val="22"/>
          <w:szCs w:val="22"/>
          <w:vertAlign w:val="superscript"/>
        </w:rPr>
        <w:t>er</w:t>
      </w:r>
      <w:r w:rsidRPr="005220E9">
        <w:rPr>
          <w:rFonts w:ascii="Arial" w:hAnsi="Arial"/>
          <w:b/>
          <w:i/>
          <w:sz w:val="22"/>
          <w:szCs w:val="22"/>
        </w:rPr>
        <w:t xml:space="preserve"> décembre de chaque année où un suivi vous a été demandé</w:t>
      </w:r>
      <w:r w:rsidRPr="005220E9">
        <w:rPr>
          <w:rFonts w:ascii="Arial" w:hAnsi="Arial"/>
          <w:b/>
          <w:sz w:val="22"/>
          <w:szCs w:val="22"/>
        </w:rPr>
        <w:t>.</w:t>
      </w:r>
      <w:r w:rsidRPr="005220E9">
        <w:rPr>
          <w:rFonts w:ascii="Arial" w:hAnsi="Arial"/>
          <w:sz w:val="22"/>
          <w:szCs w:val="22"/>
        </w:rPr>
        <w:t xml:space="preserve"> À défaut de respecter cet engagement, la Fondation se réserve le droit de refuser d’accorder une aide financière pour un projet futur soumis par votre organisme.</w:t>
      </w:r>
    </w:p>
    <w:p w14:paraId="7EE7CDB6" w14:textId="77777777" w:rsidR="005220E9" w:rsidRPr="005220E9" w:rsidRDefault="005220E9" w:rsidP="005220E9">
      <w:pPr>
        <w:rPr>
          <w:rFonts w:ascii="Arial" w:hAnsi="Arial"/>
          <w:i/>
          <w:sz w:val="22"/>
          <w:szCs w:val="22"/>
        </w:rPr>
      </w:pPr>
    </w:p>
    <w:p w14:paraId="1DCBC491" w14:textId="77777777" w:rsidR="005220E9" w:rsidRPr="005220E9" w:rsidRDefault="005220E9" w:rsidP="005220E9">
      <w:pPr>
        <w:rPr>
          <w:rFonts w:ascii="Arial" w:hAnsi="Arial"/>
          <w:sz w:val="22"/>
          <w:szCs w:val="22"/>
        </w:rPr>
      </w:pPr>
      <w:r w:rsidRPr="005220E9">
        <w:rPr>
          <w:rFonts w:ascii="Arial" w:hAnsi="Arial"/>
          <w:sz w:val="22"/>
          <w:szCs w:val="22"/>
        </w:rPr>
        <w:t xml:space="preserve">Pour plus d’information sur le suivi et l’évaluation des aménagements : </w:t>
      </w:r>
      <w:hyperlink r:id="rId8" w:history="1">
        <w:r w:rsidRPr="005220E9">
          <w:rPr>
            <w:rStyle w:val="Lienhypertexte"/>
            <w:rFonts w:ascii="Arial" w:hAnsi="Arial"/>
            <w:sz w:val="22"/>
            <w:szCs w:val="22"/>
          </w:rPr>
          <w:t>http://www.fondationdelafaune.qc.ca/initiatives/programmes_aide/2</w:t>
        </w:r>
      </w:hyperlink>
      <w:r w:rsidRPr="005220E9">
        <w:rPr>
          <w:rFonts w:ascii="Arial" w:hAnsi="Arial"/>
          <w:sz w:val="22"/>
          <w:szCs w:val="22"/>
        </w:rPr>
        <w:t xml:space="preserve"> </w:t>
      </w:r>
    </w:p>
    <w:p w14:paraId="2D40B57C" w14:textId="77777777" w:rsidR="005220E9" w:rsidRPr="005220E9" w:rsidRDefault="005220E9" w:rsidP="005220E9">
      <w:pPr>
        <w:rPr>
          <w:rFonts w:ascii="Arial" w:hAnsi="Arial"/>
          <w:i/>
          <w:sz w:val="22"/>
          <w:szCs w:val="22"/>
        </w:rPr>
      </w:pPr>
    </w:p>
    <w:p w14:paraId="267F227A" w14:textId="77777777" w:rsidR="005220E9" w:rsidRPr="005220E9" w:rsidRDefault="005220E9" w:rsidP="005220E9">
      <w:pPr>
        <w:rPr>
          <w:rFonts w:ascii="Arial" w:hAnsi="Arial"/>
          <w:sz w:val="22"/>
          <w:szCs w:val="22"/>
        </w:rPr>
      </w:pPr>
    </w:p>
    <w:p w14:paraId="765A6048" w14:textId="77777777" w:rsidR="005220E9" w:rsidRPr="005220E9" w:rsidRDefault="005220E9" w:rsidP="005220E9">
      <w:pPr>
        <w:rPr>
          <w:rFonts w:ascii="Arial" w:hAnsi="Arial"/>
          <w:sz w:val="22"/>
          <w:szCs w:val="22"/>
        </w:rPr>
      </w:pPr>
    </w:p>
    <w:p w14:paraId="042CB2AE" w14:textId="77777777" w:rsidR="005220E9" w:rsidRPr="005220E9" w:rsidRDefault="005220E9" w:rsidP="005220E9">
      <w:pPr>
        <w:rPr>
          <w:rFonts w:ascii="Arial" w:hAnsi="Arial"/>
          <w:sz w:val="22"/>
          <w:szCs w:val="22"/>
        </w:rPr>
      </w:pPr>
    </w:p>
    <w:p w14:paraId="41CF6EE3" w14:textId="77777777" w:rsidR="005220E9" w:rsidRPr="005220E9" w:rsidRDefault="005220E9" w:rsidP="005220E9">
      <w:pPr>
        <w:rPr>
          <w:rFonts w:ascii="Arial" w:hAnsi="Arial"/>
          <w:sz w:val="22"/>
          <w:szCs w:val="22"/>
        </w:rPr>
      </w:pPr>
    </w:p>
    <w:p w14:paraId="4DDDE4B6" w14:textId="77777777" w:rsidR="005220E9" w:rsidRPr="005220E9" w:rsidRDefault="005220E9" w:rsidP="005220E9">
      <w:pPr>
        <w:rPr>
          <w:rFonts w:ascii="Arial" w:hAnsi="Arial"/>
          <w:b/>
          <w:sz w:val="22"/>
          <w:szCs w:val="22"/>
        </w:rPr>
      </w:pPr>
      <w:r w:rsidRPr="005220E9">
        <w:rPr>
          <w:rFonts w:ascii="Arial" w:hAnsi="Arial"/>
          <w:b/>
          <w:sz w:val="22"/>
          <w:szCs w:val="22"/>
        </w:rPr>
        <w:t>Attention :</w:t>
      </w:r>
    </w:p>
    <w:p w14:paraId="549C09AF" w14:textId="77777777" w:rsidR="005220E9" w:rsidRPr="005220E9" w:rsidRDefault="005220E9" w:rsidP="005220E9">
      <w:pPr>
        <w:rPr>
          <w:rFonts w:ascii="Arial" w:hAnsi="Arial"/>
          <w:b/>
          <w:sz w:val="22"/>
          <w:szCs w:val="22"/>
        </w:rPr>
      </w:pPr>
      <w:r w:rsidRPr="005220E9">
        <w:rPr>
          <w:rFonts w:ascii="Arial" w:hAnsi="Arial"/>
          <w:b/>
          <w:sz w:val="22"/>
          <w:szCs w:val="22"/>
        </w:rPr>
        <w:t xml:space="preserve">Ce formulaire propose une évaluation minimale. Selon votre projet, un suivi plus précis et détaillé peut être pertinent à réaliser. Si tel est le cas, la Fondation vous invite à faire suivre ces résultats en annexe à la </w:t>
      </w:r>
      <w:r w:rsidRPr="005220E9">
        <w:rPr>
          <w:rFonts w:ascii="Arial" w:hAnsi="Arial"/>
          <w:b/>
          <w:i/>
          <w:sz w:val="22"/>
          <w:szCs w:val="22"/>
        </w:rPr>
        <w:t>Fiche de suivi et d’évaluation des aménagements</w:t>
      </w:r>
      <w:r w:rsidRPr="005220E9">
        <w:rPr>
          <w:rFonts w:ascii="Arial" w:hAnsi="Arial"/>
          <w:b/>
          <w:sz w:val="22"/>
          <w:szCs w:val="22"/>
        </w:rPr>
        <w:t>.</w:t>
      </w:r>
    </w:p>
    <w:p w14:paraId="012C6A2D" w14:textId="77777777" w:rsidR="00B62D12" w:rsidRPr="005220E9" w:rsidRDefault="00B62D12" w:rsidP="005220E9">
      <w:pPr>
        <w:rPr>
          <w:rFonts w:ascii="Calibri" w:hAnsi="Calibri"/>
          <w:b/>
          <w:smallCaps/>
          <w:color w:val="9BBB59"/>
          <w:sz w:val="22"/>
          <w:szCs w:val="22"/>
        </w:rPr>
      </w:pPr>
    </w:p>
    <w:p w14:paraId="1FF1ED88" w14:textId="77777777" w:rsidR="00527E7C" w:rsidRDefault="00527E7C" w:rsidP="00B62D12">
      <w:pPr>
        <w:jc w:val="center"/>
        <w:rPr>
          <w:rFonts w:ascii="Calibri" w:hAnsi="Calibri"/>
          <w:b/>
          <w:smallCaps/>
          <w:color w:val="9BBB59"/>
          <w:sz w:val="28"/>
          <w:szCs w:val="28"/>
        </w:rPr>
        <w:sectPr w:rsidR="00527E7C" w:rsidSect="00CC7F2F">
          <w:headerReference w:type="default" r:id="rId9"/>
          <w:footerReference w:type="default" r:id="rId10"/>
          <w:pgSz w:w="12240" w:h="15840"/>
          <w:pgMar w:top="851" w:right="1134" w:bottom="851" w:left="1134" w:header="426" w:footer="988" w:gutter="0"/>
          <w:cols w:space="708"/>
        </w:sectPr>
      </w:pPr>
    </w:p>
    <w:p w14:paraId="1F324231" w14:textId="77777777" w:rsidR="00B62D12" w:rsidRPr="00B42109" w:rsidRDefault="00176439" w:rsidP="00176439">
      <w:pPr>
        <w:tabs>
          <w:tab w:val="left" w:pos="4785"/>
          <w:tab w:val="center" w:pos="7069"/>
        </w:tabs>
        <w:rPr>
          <w:rFonts w:ascii="Calibri" w:hAnsi="Calibri"/>
          <w:bCs/>
          <w:smallCaps/>
          <w:color w:val="9BBB59"/>
          <w:sz w:val="32"/>
          <w:szCs w:val="32"/>
        </w:rPr>
      </w:pPr>
      <w:r w:rsidRPr="00B42109">
        <w:rPr>
          <w:rFonts w:ascii="Calibri" w:hAnsi="Calibri"/>
          <w:bCs/>
          <w:smallCaps/>
          <w:color w:val="9BBB59"/>
          <w:sz w:val="32"/>
          <w:szCs w:val="32"/>
        </w:rPr>
        <w:lastRenderedPageBreak/>
        <w:tab/>
      </w:r>
      <w:r w:rsidRPr="00B42109">
        <w:rPr>
          <w:rFonts w:ascii="Calibri" w:hAnsi="Calibri"/>
          <w:bCs/>
          <w:smallCaps/>
          <w:color w:val="9BBB59"/>
          <w:sz w:val="32"/>
          <w:szCs w:val="32"/>
        </w:rPr>
        <w:tab/>
      </w:r>
      <w:r w:rsidR="005220E9" w:rsidRPr="00B42109">
        <w:rPr>
          <w:rFonts w:ascii="Calibri" w:hAnsi="Calibri"/>
          <w:bCs/>
          <w:smallCaps/>
          <w:color w:val="9BBB59"/>
          <w:sz w:val="32"/>
          <w:szCs w:val="32"/>
        </w:rPr>
        <w:t>Vérific</w:t>
      </w:r>
      <w:r w:rsidR="00B62D12" w:rsidRPr="00B42109">
        <w:rPr>
          <w:rFonts w:ascii="Calibri" w:hAnsi="Calibri"/>
          <w:bCs/>
          <w:smallCaps/>
          <w:color w:val="9BBB59"/>
          <w:sz w:val="32"/>
          <w:szCs w:val="32"/>
        </w:rPr>
        <w:t>ation des aménagements</w:t>
      </w:r>
    </w:p>
    <w:p w14:paraId="6622113A" w14:textId="77777777" w:rsidR="00B366CD" w:rsidRDefault="00B366CD" w:rsidP="00B366CD">
      <w:pPr>
        <w:rPr>
          <w:rFonts w:ascii="Calibri" w:hAnsi="Calibri"/>
          <w:b/>
          <w:smallCaps/>
          <w:color w:val="9BBB59"/>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474"/>
        <w:gridCol w:w="1547"/>
        <w:gridCol w:w="1305"/>
        <w:gridCol w:w="1866"/>
        <w:gridCol w:w="1566"/>
        <w:gridCol w:w="2495"/>
        <w:gridCol w:w="1127"/>
        <w:gridCol w:w="1487"/>
      </w:tblGrid>
      <w:tr w:rsidR="00611E87" w:rsidRPr="00031876" w14:paraId="4F115B8A" w14:textId="77777777" w:rsidTr="003B5957">
        <w:tc>
          <w:tcPr>
            <w:tcW w:w="1347" w:type="dxa"/>
            <w:shd w:val="clear" w:color="auto" w:fill="auto"/>
          </w:tcPr>
          <w:p w14:paraId="43FBC1D6" w14:textId="77777777" w:rsidR="003B5957" w:rsidRPr="00611E87" w:rsidRDefault="003B5957" w:rsidP="0085337E">
            <w:pPr>
              <w:rPr>
                <w:rFonts w:ascii="Arial" w:hAnsi="Arial" w:cs="Arial"/>
                <w:b/>
                <w:sz w:val="18"/>
                <w:szCs w:val="18"/>
              </w:rPr>
            </w:pPr>
            <w:r w:rsidRPr="00611E87">
              <w:rPr>
                <w:rFonts w:ascii="Arial" w:hAnsi="Arial" w:cs="Arial"/>
                <w:b/>
                <w:sz w:val="18"/>
                <w:szCs w:val="18"/>
              </w:rPr>
              <w:t>Nom de l’infrastructure</w:t>
            </w:r>
          </w:p>
        </w:tc>
        <w:tc>
          <w:tcPr>
            <w:tcW w:w="1533" w:type="dxa"/>
            <w:shd w:val="clear" w:color="auto" w:fill="auto"/>
          </w:tcPr>
          <w:p w14:paraId="2C481625" w14:textId="77777777" w:rsidR="003B5957" w:rsidRPr="00611E87" w:rsidRDefault="003B5957" w:rsidP="005220E9">
            <w:pPr>
              <w:rPr>
                <w:rFonts w:ascii="Arial" w:hAnsi="Arial" w:cs="Arial"/>
                <w:b/>
                <w:sz w:val="18"/>
                <w:szCs w:val="18"/>
              </w:rPr>
            </w:pPr>
            <w:r w:rsidRPr="00611E87">
              <w:rPr>
                <w:rFonts w:ascii="Arial" w:hAnsi="Arial" w:cs="Arial"/>
                <w:b/>
                <w:sz w:val="18"/>
                <w:szCs w:val="18"/>
              </w:rPr>
              <w:t>Coordonnés GPS</w:t>
            </w:r>
          </w:p>
        </w:tc>
        <w:tc>
          <w:tcPr>
            <w:tcW w:w="1510" w:type="dxa"/>
            <w:shd w:val="clear" w:color="auto" w:fill="auto"/>
          </w:tcPr>
          <w:p w14:paraId="64865664" w14:textId="77777777" w:rsidR="003B5957" w:rsidRPr="00611E87" w:rsidRDefault="003B5957" w:rsidP="0085337E">
            <w:pPr>
              <w:rPr>
                <w:rFonts w:ascii="Arial" w:hAnsi="Arial" w:cs="Arial"/>
                <w:b/>
                <w:sz w:val="18"/>
                <w:szCs w:val="18"/>
              </w:rPr>
            </w:pPr>
            <w:r w:rsidRPr="00611E87">
              <w:rPr>
                <w:rFonts w:ascii="Arial" w:hAnsi="Arial" w:cs="Arial"/>
                <w:b/>
                <w:sz w:val="18"/>
                <w:szCs w:val="18"/>
              </w:rPr>
              <w:t>Type d’infrastructure</w:t>
            </w:r>
          </w:p>
        </w:tc>
        <w:tc>
          <w:tcPr>
            <w:tcW w:w="1325" w:type="dxa"/>
            <w:shd w:val="clear" w:color="auto" w:fill="auto"/>
          </w:tcPr>
          <w:p w14:paraId="10AD2913" w14:textId="77777777" w:rsidR="003B5957" w:rsidRPr="00611E87" w:rsidRDefault="003B5957" w:rsidP="005220E9">
            <w:pPr>
              <w:rPr>
                <w:rFonts w:ascii="Arial" w:hAnsi="Arial" w:cs="Arial"/>
                <w:b/>
                <w:sz w:val="18"/>
                <w:szCs w:val="18"/>
              </w:rPr>
            </w:pPr>
            <w:r w:rsidRPr="00611E87">
              <w:rPr>
                <w:rFonts w:ascii="Arial" w:hAnsi="Arial" w:cs="Arial"/>
                <w:b/>
                <w:sz w:val="18"/>
                <w:szCs w:val="18"/>
              </w:rPr>
              <w:t>Obstruction</w:t>
            </w:r>
          </w:p>
        </w:tc>
        <w:tc>
          <w:tcPr>
            <w:tcW w:w="1884" w:type="dxa"/>
            <w:shd w:val="clear" w:color="auto" w:fill="auto"/>
          </w:tcPr>
          <w:p w14:paraId="5E0D8336" w14:textId="77777777" w:rsidR="003B5957" w:rsidRPr="00611E87" w:rsidRDefault="003B5957" w:rsidP="005220E9">
            <w:pPr>
              <w:rPr>
                <w:rFonts w:ascii="Arial" w:hAnsi="Arial" w:cs="Arial"/>
                <w:b/>
                <w:sz w:val="18"/>
                <w:szCs w:val="18"/>
              </w:rPr>
            </w:pPr>
            <w:r w:rsidRPr="00611E87">
              <w:rPr>
                <w:rFonts w:ascii="Arial" w:hAnsi="Arial" w:cs="Arial"/>
                <w:b/>
                <w:sz w:val="18"/>
                <w:szCs w:val="18"/>
              </w:rPr>
              <w:t>Source de sédiments/érosion</w:t>
            </w:r>
          </w:p>
        </w:tc>
        <w:tc>
          <w:tcPr>
            <w:tcW w:w="1595" w:type="dxa"/>
            <w:shd w:val="clear" w:color="auto" w:fill="auto"/>
          </w:tcPr>
          <w:p w14:paraId="476F8921" w14:textId="77777777" w:rsidR="003B5957" w:rsidRPr="00611E87" w:rsidRDefault="003B5957" w:rsidP="005220E9">
            <w:pPr>
              <w:rPr>
                <w:rFonts w:ascii="Arial" w:hAnsi="Arial" w:cs="Arial"/>
                <w:b/>
                <w:sz w:val="18"/>
                <w:szCs w:val="18"/>
              </w:rPr>
            </w:pPr>
            <w:r w:rsidRPr="00611E87">
              <w:rPr>
                <w:rFonts w:ascii="Arial" w:hAnsi="Arial" w:cs="Arial"/>
                <w:b/>
                <w:sz w:val="18"/>
                <w:szCs w:val="18"/>
              </w:rPr>
              <w:t>Problématique du tuyau</w:t>
            </w:r>
          </w:p>
        </w:tc>
        <w:tc>
          <w:tcPr>
            <w:tcW w:w="2722" w:type="dxa"/>
            <w:shd w:val="clear" w:color="auto" w:fill="auto"/>
          </w:tcPr>
          <w:p w14:paraId="1CECA104" w14:textId="77777777" w:rsidR="003B5957" w:rsidRPr="00611E87" w:rsidRDefault="003B5957" w:rsidP="005220E9">
            <w:pPr>
              <w:rPr>
                <w:rFonts w:ascii="Arial" w:hAnsi="Arial" w:cs="Arial"/>
                <w:b/>
                <w:sz w:val="18"/>
                <w:szCs w:val="18"/>
              </w:rPr>
            </w:pPr>
            <w:r w:rsidRPr="00611E87">
              <w:rPr>
                <w:rFonts w:ascii="Arial" w:hAnsi="Arial" w:cs="Arial"/>
                <w:b/>
                <w:sz w:val="18"/>
                <w:szCs w:val="18"/>
              </w:rPr>
              <w:t>Recommandation</w:t>
            </w:r>
          </w:p>
        </w:tc>
        <w:tc>
          <w:tcPr>
            <w:tcW w:w="1047" w:type="dxa"/>
          </w:tcPr>
          <w:p w14:paraId="3CE9CAC1" w14:textId="77777777" w:rsidR="003B5957" w:rsidRPr="00611E87" w:rsidRDefault="003B5957" w:rsidP="003B5957">
            <w:pPr>
              <w:rPr>
                <w:rFonts w:ascii="Arial" w:hAnsi="Arial" w:cs="Arial"/>
                <w:b/>
                <w:sz w:val="18"/>
                <w:szCs w:val="18"/>
              </w:rPr>
            </w:pPr>
            <w:r w:rsidRPr="00611E87">
              <w:rPr>
                <w:rFonts w:ascii="Arial" w:hAnsi="Arial" w:cs="Arial"/>
                <w:b/>
                <w:sz w:val="18"/>
                <w:szCs w:val="18"/>
              </w:rPr>
              <w:t>Correction complété</w:t>
            </w:r>
          </w:p>
        </w:tc>
        <w:tc>
          <w:tcPr>
            <w:tcW w:w="1391" w:type="dxa"/>
            <w:shd w:val="clear" w:color="auto" w:fill="auto"/>
          </w:tcPr>
          <w:p w14:paraId="70141FB5" w14:textId="77777777" w:rsidR="003B5957" w:rsidRPr="00611E87" w:rsidRDefault="003B5957" w:rsidP="003B5957">
            <w:pPr>
              <w:rPr>
                <w:rFonts w:ascii="Arial" w:hAnsi="Arial" w:cs="Arial"/>
                <w:b/>
                <w:sz w:val="18"/>
                <w:szCs w:val="18"/>
              </w:rPr>
            </w:pPr>
            <w:r w:rsidRPr="00611E87">
              <w:rPr>
                <w:rFonts w:ascii="Arial" w:hAnsi="Arial" w:cs="Arial"/>
                <w:b/>
                <w:sz w:val="18"/>
                <w:szCs w:val="18"/>
              </w:rPr>
              <w:t>État de l’infrastructure</w:t>
            </w:r>
          </w:p>
        </w:tc>
      </w:tr>
      <w:tr w:rsidR="00611E87" w:rsidRPr="00031876" w14:paraId="0DF0DC17" w14:textId="77777777" w:rsidTr="003B5957">
        <w:tc>
          <w:tcPr>
            <w:tcW w:w="1347" w:type="dxa"/>
            <w:shd w:val="clear" w:color="auto" w:fill="auto"/>
          </w:tcPr>
          <w:p w14:paraId="67F18F7A" w14:textId="77777777" w:rsidR="003B5957" w:rsidRPr="00031876" w:rsidRDefault="003B5957" w:rsidP="005220E9">
            <w:pPr>
              <w:rPr>
                <w:rFonts w:ascii="Calibri" w:hAnsi="Calibri"/>
                <w:b/>
                <w:smallCaps/>
                <w:color w:val="9BBB59"/>
                <w:sz w:val="28"/>
                <w:szCs w:val="28"/>
              </w:rPr>
            </w:pPr>
            <w:r w:rsidRPr="00031876">
              <w:rPr>
                <w:rFonts w:ascii="Helvetica" w:hAnsi="Helvetica"/>
                <w:lang w:bidi="x-none"/>
              </w:rPr>
              <w:fldChar w:fldCharType="begin">
                <w:ffData>
                  <w:name w:val=""/>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33" w:type="dxa"/>
            <w:shd w:val="clear" w:color="auto" w:fill="auto"/>
          </w:tcPr>
          <w:p w14:paraId="391A2D10" w14:textId="77777777" w:rsidR="003B5957" w:rsidRPr="00031876" w:rsidRDefault="003B5957" w:rsidP="005220E9">
            <w:pPr>
              <w:rPr>
                <w:rFonts w:ascii="Calibri" w:hAnsi="Calibri"/>
                <w:b/>
                <w:smallCaps/>
                <w:color w:val="9BBB59"/>
                <w:sz w:val="28"/>
                <w:szCs w:val="28"/>
              </w:rPr>
            </w:pPr>
            <w:r w:rsidRPr="00031876">
              <w:rPr>
                <w:rFonts w:ascii="Helvetica" w:hAnsi="Helvetica"/>
                <w:lang w:bidi="x-none"/>
              </w:rPr>
              <w:fldChar w:fldCharType="begin">
                <w:ffData>
                  <w:name w:val="Texte6"/>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10" w:type="dxa"/>
            <w:shd w:val="clear" w:color="auto" w:fill="auto"/>
          </w:tcPr>
          <w:p w14:paraId="3C3F8E50" w14:textId="77777777" w:rsidR="003B5957" w:rsidRPr="00031876" w:rsidRDefault="00611E87" w:rsidP="005220E9">
            <w:pPr>
              <w:rPr>
                <w:rFonts w:ascii="Calibri" w:hAnsi="Calibri"/>
                <w:b/>
                <w:smallCaps/>
                <w:color w:val="9BBB59"/>
                <w:sz w:val="28"/>
                <w:szCs w:val="28"/>
              </w:rPr>
            </w:pPr>
            <w:r>
              <w:rPr>
                <w:rFonts w:ascii="Calibri" w:hAnsi="Calibri"/>
                <w:b/>
                <w:sz w:val="28"/>
                <w:szCs w:val="28"/>
              </w:rPr>
              <w:fldChar w:fldCharType="begin">
                <w:ffData>
                  <w:name w:val="ListeDéroulante1"/>
                  <w:enabled/>
                  <w:calcOnExit w:val="0"/>
                  <w:ddList>
                    <w:listEntry w:val="Choisir"/>
                    <w:listEntry w:val="Pont"/>
                    <w:listEntry w:val="Ponceau"/>
                    <w:listEntry w:val="Ponceaux en parallèles"/>
                    <w:listEntry w:val="Sentier"/>
                  </w:ddList>
                </w:ffData>
              </w:fldChar>
            </w:r>
            <w:bookmarkStart w:id="2" w:name="ListeDéroulante1"/>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bookmarkEnd w:id="2"/>
          </w:p>
        </w:tc>
        <w:tc>
          <w:tcPr>
            <w:tcW w:w="1325" w:type="dxa"/>
            <w:shd w:val="clear" w:color="auto" w:fill="auto"/>
          </w:tcPr>
          <w:p w14:paraId="6D43622F" w14:textId="77777777" w:rsidR="003B5957" w:rsidRPr="00031876" w:rsidRDefault="00611E87" w:rsidP="005220E9">
            <w:pPr>
              <w:rPr>
                <w:rFonts w:ascii="Calibri" w:hAnsi="Calibri"/>
                <w:b/>
                <w:smallCaps/>
                <w:color w:val="9BBB59"/>
                <w:sz w:val="28"/>
                <w:szCs w:val="28"/>
              </w:rPr>
            </w:pPr>
            <w:r>
              <w:rPr>
                <w:rFonts w:ascii="Calibri" w:hAnsi="Calibri"/>
                <w:b/>
                <w:sz w:val="28"/>
                <w:szCs w:val="28"/>
              </w:rPr>
              <w:fldChar w:fldCharType="begin">
                <w:ffData>
                  <w:name w:val="ListeDéroulante3"/>
                  <w:enabled/>
                  <w:calcOnExit w:val="0"/>
                  <w:ddList>
                    <w:listEntry w:val="Choisir"/>
                    <w:listEntry w:val="Aucune"/>
                    <w:listEntry w:val="1 à 25%"/>
                    <w:listEntry w:val="26 à 50%"/>
                    <w:listEntry w:val="51 à 75%"/>
                    <w:listEntry w:val="76 à 100%"/>
                  </w:ddList>
                </w:ffData>
              </w:fldChar>
            </w:r>
            <w:bookmarkStart w:id="3" w:name="ListeDéroulante3"/>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bookmarkEnd w:id="3"/>
          </w:p>
        </w:tc>
        <w:tc>
          <w:tcPr>
            <w:tcW w:w="1884" w:type="dxa"/>
            <w:shd w:val="clear" w:color="auto" w:fill="auto"/>
          </w:tcPr>
          <w:p w14:paraId="4D1A9E15" w14:textId="77777777" w:rsidR="003B5957" w:rsidRPr="00031876" w:rsidRDefault="00611E87" w:rsidP="005220E9">
            <w:pPr>
              <w:rPr>
                <w:rFonts w:ascii="Calibri" w:hAnsi="Calibri"/>
                <w:b/>
                <w:smallCaps/>
                <w:color w:val="9BBB59"/>
                <w:sz w:val="28"/>
                <w:szCs w:val="28"/>
              </w:rPr>
            </w:pPr>
            <w:r>
              <w:rPr>
                <w:rFonts w:ascii="Calibri" w:hAnsi="Calibri"/>
                <w:b/>
                <w:sz w:val="28"/>
                <w:szCs w:val="28"/>
              </w:rPr>
              <w:fldChar w:fldCharType="begin">
                <w:ffData>
                  <w:name w:val="ListeDéroulante4"/>
                  <w:enabled/>
                  <w:calcOnExit w:val="0"/>
                  <w:ddList>
                    <w:listEntry w:val="Choisir"/>
                    <w:listEntry w:val="Aucune"/>
                    <w:listEntry w:val="Érosion des fossés"/>
                    <w:listEntry w:val="Érosion longitudinale"/>
                    <w:listEntry w:val="Érosion transversale"/>
                    <w:listEntry w:val="Remblai du chemin"/>
                    <w:listEntry w:val="Déblai du chemin"/>
                    <w:listEntry w:val="Lit du cours d’eau"/>
                    <w:listEntry w:val="Berges du cours d’eau"/>
                    <w:listEntry w:val="Méthode d’entretien"/>
                    <w:listEntry w:val="Inconnu"/>
                  </w:ddList>
                </w:ffData>
              </w:fldChar>
            </w:r>
            <w:bookmarkStart w:id="4" w:name="ListeDéroulante4"/>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bookmarkEnd w:id="4"/>
          </w:p>
        </w:tc>
        <w:tc>
          <w:tcPr>
            <w:tcW w:w="1595" w:type="dxa"/>
            <w:shd w:val="clear" w:color="auto" w:fill="auto"/>
          </w:tcPr>
          <w:p w14:paraId="112F72F5" w14:textId="77777777" w:rsidR="003B5957" w:rsidRPr="00031876" w:rsidRDefault="00611E87" w:rsidP="005220E9">
            <w:pPr>
              <w:rPr>
                <w:rFonts w:ascii="Calibri" w:hAnsi="Calibri"/>
                <w:b/>
                <w:smallCaps/>
                <w:color w:val="9BBB59"/>
                <w:sz w:val="28"/>
                <w:szCs w:val="28"/>
              </w:rPr>
            </w:pPr>
            <w:r>
              <w:rPr>
                <w:rFonts w:ascii="Calibri" w:hAnsi="Calibri"/>
                <w:b/>
                <w:sz w:val="28"/>
                <w:szCs w:val="28"/>
              </w:rPr>
              <w:fldChar w:fldCharType="begin">
                <w:ffData>
                  <w:name w:val="ListeDéroulante5"/>
                  <w:enabled/>
                  <w:calcOnExit w:val="0"/>
                  <w:ddList>
                    <w:listEntry w:val="Choisir"/>
                    <w:listEntry w:val="Aucun problème"/>
                    <w:listEntry w:val="Tuyau écrasé"/>
                    <w:listEntry w:val="Extrémité écrasée"/>
                    <w:listEntry w:val="Déformation linéaire"/>
                    <w:listEntry w:val="Tuyau perforé"/>
                    <w:listEntry w:val="Rouille"/>
                    <w:listEntry w:val="Sous-dimensionné"/>
                    <w:listEntry w:val="Tuyau trop court"/>
                  </w:ddList>
                </w:ffData>
              </w:fldChar>
            </w:r>
            <w:bookmarkStart w:id="5" w:name="ListeDéroulante5"/>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bookmarkEnd w:id="5"/>
          </w:p>
        </w:tc>
        <w:tc>
          <w:tcPr>
            <w:tcW w:w="2722" w:type="dxa"/>
            <w:shd w:val="clear" w:color="auto" w:fill="auto"/>
          </w:tcPr>
          <w:p w14:paraId="6459E6FC" w14:textId="77777777" w:rsidR="003B5957" w:rsidRPr="00031876" w:rsidRDefault="00611E87" w:rsidP="005220E9">
            <w:pPr>
              <w:rPr>
                <w:rFonts w:ascii="Calibri" w:hAnsi="Calibri"/>
                <w:b/>
                <w:smallCaps/>
                <w:color w:val="9BBB59"/>
                <w:sz w:val="28"/>
                <w:szCs w:val="28"/>
              </w:rPr>
            </w:pPr>
            <w:r>
              <w:rPr>
                <w:rFonts w:ascii="Calibri" w:hAnsi="Calibri"/>
                <w:b/>
                <w:sz w:val="28"/>
                <w:szCs w:val="28"/>
              </w:rPr>
              <w:fldChar w:fldCharType="begin">
                <w:ffData>
                  <w:name w:val="ListeDéroulante6"/>
                  <w:enabled/>
                  <w:calcOnExit w:val="0"/>
                  <w:ddList>
                    <w:listEntry w:val="Choisir"/>
                    <w:listEntry w:val="Aucune intervention"/>
                    <w:listEntry w:val="Remplacer la traverse"/>
                    <w:listEntry w:val="Ajouter une traverse"/>
                    <w:listEntry w:val="À démanteler"/>
                    <w:listEntry w:val="Vider bassin de sédimentation"/>
                    <w:listEntry w:val="Débloquer"/>
                    <w:listEntry w:val="Dégager les extrémités"/>
                    <w:listEntry w:val="Remplacer le tablier du pont"/>
                    <w:listEntry w:val="Détourner les eaux de fossé"/>
                    <w:listEntry w:val="Creuser le fossé"/>
                    <w:listEntry w:val="Vider le fossé"/>
                    <w:listEntry w:val="Remblayer la traverse"/>
                    <w:listEntry w:val="Surélever le chemin"/>
                    <w:listEntry w:val="Stabiliser le remblai"/>
                    <w:listEntry w:val="Stabiliser le déblai"/>
                    <w:listEntry w:val="Rallonger la traverse"/>
                    <w:listEntry w:val="Régler le problème de castor"/>
                    <w:listEntry w:val="Régler le problème de poisson"/>
                    <w:listEntry w:val="Régler le problème de sédimentation"/>
                    <w:listEntry w:val="Enlever le bourrelet"/>
                    <w:listEntry w:val="Corriger la couronne du chemin"/>
                    <w:listEntry w:val="Corriger la méthode d’entretien"/>
                    <w:listEntry w:val="Corriger la traverse en amont"/>
                    <w:listEntry w:val="Corriger la pente du ponceau"/>
                  </w:ddList>
                </w:ffData>
              </w:fldChar>
            </w:r>
            <w:bookmarkStart w:id="6" w:name="ListeDéroulante6"/>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bookmarkEnd w:id="6"/>
          </w:p>
        </w:tc>
        <w:tc>
          <w:tcPr>
            <w:tcW w:w="1047" w:type="dxa"/>
          </w:tcPr>
          <w:p w14:paraId="67FF4469" w14:textId="77777777" w:rsidR="003B5957" w:rsidRPr="00031876" w:rsidRDefault="00611E87" w:rsidP="005220E9">
            <w:pPr>
              <w:rPr>
                <w:rFonts w:ascii="Calibri" w:hAnsi="Calibri"/>
                <w:b/>
                <w:sz w:val="28"/>
                <w:szCs w:val="28"/>
              </w:rPr>
            </w:pPr>
            <w:r>
              <w:rPr>
                <w:rFonts w:ascii="Calibri" w:hAnsi="Calibri"/>
                <w:b/>
                <w:sz w:val="28"/>
                <w:szCs w:val="28"/>
              </w:rPr>
              <w:fldChar w:fldCharType="begin">
                <w:ffData>
                  <w:name w:val="ListeDéroulante7"/>
                  <w:enabled/>
                  <w:calcOnExit w:val="0"/>
                  <w:ddList>
                    <w:listEntry w:val="Choisir"/>
                    <w:listEntry w:val="Oui"/>
                    <w:listEntry w:val="Non"/>
                    <w:listEntry w:val="N/A"/>
                  </w:ddList>
                </w:ffData>
              </w:fldChar>
            </w:r>
            <w:bookmarkStart w:id="7" w:name="ListeDéroulante7"/>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bookmarkEnd w:id="7"/>
          </w:p>
        </w:tc>
        <w:tc>
          <w:tcPr>
            <w:tcW w:w="1391" w:type="dxa"/>
            <w:shd w:val="clear" w:color="auto" w:fill="auto"/>
          </w:tcPr>
          <w:p w14:paraId="46F05B71" w14:textId="77777777" w:rsidR="003B5957" w:rsidRPr="00031876" w:rsidRDefault="00611E87" w:rsidP="005220E9">
            <w:pPr>
              <w:rPr>
                <w:rFonts w:ascii="Calibri" w:hAnsi="Calibri"/>
                <w:b/>
                <w:smallCaps/>
                <w:color w:val="9BBB59"/>
                <w:sz w:val="28"/>
                <w:szCs w:val="28"/>
              </w:rPr>
            </w:pPr>
            <w:r>
              <w:rPr>
                <w:rFonts w:ascii="Calibri" w:hAnsi="Calibri"/>
                <w:b/>
                <w:sz w:val="28"/>
                <w:szCs w:val="28"/>
              </w:rPr>
              <w:fldChar w:fldCharType="begin">
                <w:ffData>
                  <w:name w:val="ListeDéroulante2"/>
                  <w:enabled/>
                  <w:calcOnExit w:val="0"/>
                  <w:ddList>
                    <w:listEntry w:val="Choisir"/>
                    <w:listEntry w:val="Bon"/>
                    <w:listEntry w:val="Acceptable"/>
                    <w:listEntry w:val="Périmé"/>
                    <w:listEntry w:val="Urgent"/>
                    <w:listEntry w:val="Inconnu"/>
                  </w:ddList>
                </w:ffData>
              </w:fldChar>
            </w:r>
            <w:bookmarkStart w:id="8" w:name="ListeDéroulante2"/>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bookmarkEnd w:id="8"/>
          </w:p>
        </w:tc>
      </w:tr>
      <w:tr w:rsidR="00611E87" w:rsidRPr="00031876" w14:paraId="3CBC34D5" w14:textId="77777777" w:rsidTr="003B5957">
        <w:tc>
          <w:tcPr>
            <w:tcW w:w="1347" w:type="dxa"/>
            <w:shd w:val="clear" w:color="auto" w:fill="auto"/>
          </w:tcPr>
          <w:p w14:paraId="6C381041" w14:textId="77777777" w:rsidR="003B5957" w:rsidRPr="00031876" w:rsidRDefault="003B5957" w:rsidP="003B5957">
            <w:pPr>
              <w:rPr>
                <w:rFonts w:ascii="Calibri" w:hAnsi="Calibri"/>
                <w:b/>
                <w:smallCaps/>
                <w:color w:val="9BBB59"/>
                <w:sz w:val="28"/>
                <w:szCs w:val="28"/>
              </w:rPr>
            </w:pPr>
            <w:r w:rsidRPr="00031876">
              <w:rPr>
                <w:rFonts w:ascii="Helvetica" w:hAnsi="Helvetica"/>
                <w:lang w:bidi="x-none"/>
              </w:rPr>
              <w:fldChar w:fldCharType="begin">
                <w:ffData>
                  <w:name w:val=""/>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33" w:type="dxa"/>
            <w:shd w:val="clear" w:color="auto" w:fill="auto"/>
          </w:tcPr>
          <w:p w14:paraId="3DD48CC4" w14:textId="77777777" w:rsidR="003B5957" w:rsidRPr="00031876" w:rsidRDefault="003B5957" w:rsidP="003B5957">
            <w:pPr>
              <w:rPr>
                <w:rFonts w:ascii="Calibri" w:hAnsi="Calibri"/>
                <w:b/>
                <w:smallCaps/>
                <w:color w:val="9BBB59"/>
                <w:sz w:val="28"/>
                <w:szCs w:val="28"/>
              </w:rPr>
            </w:pPr>
            <w:r w:rsidRPr="00031876">
              <w:rPr>
                <w:rFonts w:ascii="Helvetica" w:hAnsi="Helvetica"/>
                <w:lang w:bidi="x-none"/>
              </w:rPr>
              <w:fldChar w:fldCharType="begin">
                <w:ffData>
                  <w:name w:val="Texte6"/>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10" w:type="dxa"/>
            <w:shd w:val="clear" w:color="auto" w:fill="auto"/>
          </w:tcPr>
          <w:p w14:paraId="1E291E7C" w14:textId="77777777" w:rsidR="003B5957" w:rsidRPr="00031876" w:rsidRDefault="003B5957" w:rsidP="003B5957">
            <w:pPr>
              <w:rPr>
                <w:rFonts w:ascii="Calibri" w:hAnsi="Calibri"/>
                <w:b/>
                <w:smallCaps/>
                <w:color w:val="9BBB59"/>
                <w:sz w:val="28"/>
                <w:szCs w:val="28"/>
              </w:rPr>
            </w:pPr>
            <w:r>
              <w:rPr>
                <w:rFonts w:ascii="Calibri" w:hAnsi="Calibri"/>
                <w:b/>
                <w:sz w:val="28"/>
                <w:szCs w:val="28"/>
              </w:rPr>
              <w:fldChar w:fldCharType="begin">
                <w:ffData>
                  <w:name w:val="ListeDéroulante1"/>
                  <w:enabled/>
                  <w:calcOnExit w:val="0"/>
                  <w:ddList>
                    <w:listEntry w:val="Choisir"/>
                    <w:listEntry w:val="Pont"/>
                    <w:listEntry w:val="Ponceau"/>
                    <w:listEntry w:val="Ponceaux en parallèles"/>
                    <w:listEntry w:val="Sentier"/>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25" w:type="dxa"/>
            <w:shd w:val="clear" w:color="auto" w:fill="auto"/>
          </w:tcPr>
          <w:p w14:paraId="2A834860" w14:textId="77777777" w:rsidR="003B5957" w:rsidRPr="00031876" w:rsidRDefault="003B5957" w:rsidP="003B5957">
            <w:pPr>
              <w:rPr>
                <w:rFonts w:ascii="Calibri" w:hAnsi="Calibri"/>
                <w:b/>
                <w:smallCaps/>
                <w:color w:val="9BBB59"/>
                <w:sz w:val="28"/>
                <w:szCs w:val="28"/>
              </w:rPr>
            </w:pPr>
            <w:r w:rsidRPr="00031876">
              <w:rPr>
                <w:rFonts w:ascii="Calibri" w:hAnsi="Calibri"/>
                <w:b/>
                <w:sz w:val="28"/>
                <w:szCs w:val="28"/>
              </w:rPr>
              <w:fldChar w:fldCharType="begin">
                <w:ffData>
                  <w:name w:val="ListeDéroulante3"/>
                  <w:enabled/>
                  <w:calcOnExit w:val="0"/>
                  <w:ddList>
                    <w:listEntry w:val="Choisir"/>
                    <w:listEntry w:val="Aucune"/>
                    <w:listEntry w:val="1 à 25%"/>
                    <w:listEntry w:val="26 à 50%"/>
                    <w:listEntry w:val="51 à 75%"/>
                    <w:listEntry w:val="76 à 100%"/>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1884" w:type="dxa"/>
            <w:shd w:val="clear" w:color="auto" w:fill="auto"/>
          </w:tcPr>
          <w:p w14:paraId="097C4FBD" w14:textId="77777777" w:rsidR="003B5957" w:rsidRPr="00031876" w:rsidRDefault="003B5957" w:rsidP="003B5957">
            <w:pPr>
              <w:rPr>
                <w:rFonts w:ascii="Calibri" w:hAnsi="Calibri"/>
                <w:b/>
                <w:smallCaps/>
                <w:color w:val="9BBB59"/>
                <w:sz w:val="28"/>
                <w:szCs w:val="28"/>
              </w:rPr>
            </w:pPr>
            <w:r>
              <w:rPr>
                <w:rFonts w:ascii="Calibri" w:hAnsi="Calibri"/>
                <w:b/>
                <w:sz w:val="28"/>
                <w:szCs w:val="28"/>
              </w:rPr>
              <w:fldChar w:fldCharType="begin">
                <w:ffData>
                  <w:name w:val="ListeDéroulante4"/>
                  <w:enabled/>
                  <w:calcOnExit w:val="0"/>
                  <w:ddList>
                    <w:listEntry w:val="Choisir"/>
                    <w:listEntry w:val="Aucune"/>
                    <w:listEntry w:val="Érosion des fossés"/>
                    <w:listEntry w:val="Érosion longitudinale"/>
                    <w:listEntry w:val="Érosion transversale"/>
                    <w:listEntry w:val="Remblai du chemin"/>
                    <w:listEntry w:val="Déblai du chemin"/>
                    <w:listEntry w:val="Lit du cours d’eau"/>
                    <w:listEntry w:val="Berges du cours d’eau"/>
                    <w:listEntry w:val="Méthode d’entretien"/>
                    <w:listEntry w:val="Inconn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595" w:type="dxa"/>
            <w:shd w:val="clear" w:color="auto" w:fill="auto"/>
          </w:tcPr>
          <w:p w14:paraId="010BB65E" w14:textId="77777777" w:rsidR="003B5957" w:rsidRPr="00031876" w:rsidRDefault="003B5957" w:rsidP="003B5957">
            <w:pPr>
              <w:rPr>
                <w:rFonts w:ascii="Calibri" w:hAnsi="Calibri"/>
                <w:b/>
                <w:smallCaps/>
                <w:color w:val="9BBB59"/>
                <w:sz w:val="28"/>
                <w:szCs w:val="28"/>
              </w:rPr>
            </w:pPr>
            <w:r w:rsidRPr="00031876">
              <w:rPr>
                <w:rFonts w:ascii="Calibri" w:hAnsi="Calibri"/>
                <w:b/>
                <w:sz w:val="28"/>
                <w:szCs w:val="28"/>
              </w:rPr>
              <w:fldChar w:fldCharType="begin">
                <w:ffData>
                  <w:name w:val="ListeDéroulante5"/>
                  <w:enabled/>
                  <w:calcOnExit w:val="0"/>
                  <w:ddList>
                    <w:listEntry w:val="Choisir"/>
                    <w:listEntry w:val="Aucun problème"/>
                    <w:listEntry w:val="Tuyau écrasé"/>
                    <w:listEntry w:val="Extrémité écrasée"/>
                    <w:listEntry w:val="Déformation linéaire"/>
                    <w:listEntry w:val="Tuyau perforé"/>
                    <w:listEntry w:val="Rouille"/>
                    <w:listEntry w:val="Sous-dimensionné"/>
                    <w:listEntry w:val="Tuyau trop court"/>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2722" w:type="dxa"/>
            <w:shd w:val="clear" w:color="auto" w:fill="auto"/>
          </w:tcPr>
          <w:p w14:paraId="395FEA2C" w14:textId="77777777" w:rsidR="003B5957" w:rsidRPr="00031876" w:rsidRDefault="00611E87" w:rsidP="003B5957">
            <w:pPr>
              <w:rPr>
                <w:rFonts w:ascii="Calibri" w:hAnsi="Calibri"/>
                <w:b/>
                <w:smallCaps/>
                <w:color w:val="9BBB59"/>
                <w:sz w:val="28"/>
                <w:szCs w:val="28"/>
              </w:rPr>
            </w:pPr>
            <w:r>
              <w:rPr>
                <w:rFonts w:ascii="Calibri" w:hAnsi="Calibri"/>
                <w:b/>
                <w:sz w:val="28"/>
                <w:szCs w:val="28"/>
              </w:rPr>
              <w:fldChar w:fldCharType="begin">
                <w:ffData>
                  <w:name w:val=""/>
                  <w:enabled/>
                  <w:calcOnExit w:val="0"/>
                  <w:ddList>
                    <w:listEntry w:val="Choisir"/>
                    <w:listEntry w:val="Aucune intervention"/>
                    <w:listEntry w:val="Remplacer la traverse"/>
                    <w:listEntry w:val="Ajouter une traverse"/>
                    <w:listEntry w:val="À démanteler"/>
                    <w:listEntry w:val="Vider bassin de sédimentation"/>
                    <w:listEntry w:val="Débloquer"/>
                    <w:listEntry w:val="Dégager les extrémités"/>
                    <w:listEntry w:val="Remplacer le tablier du pont"/>
                    <w:listEntry w:val="Détourner les eaux de fossé"/>
                    <w:listEntry w:val="Creuser le fossé"/>
                    <w:listEntry w:val="Vider le fossé"/>
                    <w:listEntry w:val="Remblayer la traverse"/>
                    <w:listEntry w:val="Surélever le chemin"/>
                    <w:listEntry w:val="Stabiliser le remblai"/>
                    <w:listEntry w:val="Stabiliser le déblai"/>
                    <w:listEntry w:val="Rallonger la traverse"/>
                    <w:listEntry w:val="Régler le problème de castor"/>
                    <w:listEntry w:val="Régler le problème de poisson"/>
                    <w:listEntry w:val="Régler le problème de sédimentation"/>
                    <w:listEntry w:val="Enlever le bourrelet"/>
                    <w:listEntry w:val="Corriger la couronne du chemin"/>
                    <w:listEntry w:val="Corriger la méthode d’entretien"/>
                    <w:listEntry w:val="Corriger la traverse en amont"/>
                    <w:listEntry w:val="Corriger la pente du poncea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047" w:type="dxa"/>
          </w:tcPr>
          <w:p w14:paraId="2FA77267" w14:textId="77777777" w:rsidR="003B5957" w:rsidRPr="00031876" w:rsidRDefault="003B5957" w:rsidP="003B5957">
            <w:pPr>
              <w:rPr>
                <w:rFonts w:ascii="Calibri" w:hAnsi="Calibri"/>
                <w:b/>
                <w:sz w:val="28"/>
                <w:szCs w:val="28"/>
              </w:rPr>
            </w:pPr>
            <w:r>
              <w:rPr>
                <w:rFonts w:ascii="Calibri" w:hAnsi="Calibri"/>
                <w:b/>
                <w:sz w:val="28"/>
                <w:szCs w:val="28"/>
              </w:rPr>
              <w:fldChar w:fldCharType="begin">
                <w:ffData>
                  <w:name w:val="ListeDéroulante7"/>
                  <w:enabled/>
                  <w:calcOnExit w:val="0"/>
                  <w:ddList>
                    <w:listEntry w:val="Choisir"/>
                    <w:listEntry w:val="Oui"/>
                    <w:listEntry w:val="Non"/>
                    <w:listEntry w:val="N/A"/>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91" w:type="dxa"/>
            <w:shd w:val="clear" w:color="auto" w:fill="auto"/>
          </w:tcPr>
          <w:p w14:paraId="45DCA53F" w14:textId="77777777" w:rsidR="003B5957" w:rsidRPr="00031876" w:rsidRDefault="003B5957" w:rsidP="003B5957">
            <w:pPr>
              <w:rPr>
                <w:rFonts w:ascii="Calibri" w:hAnsi="Calibri"/>
                <w:b/>
                <w:smallCaps/>
                <w:color w:val="9BBB59"/>
                <w:sz w:val="28"/>
                <w:szCs w:val="28"/>
              </w:rPr>
            </w:pPr>
            <w:r w:rsidRPr="00031876">
              <w:rPr>
                <w:rFonts w:ascii="Calibri" w:hAnsi="Calibri"/>
                <w:b/>
                <w:sz w:val="28"/>
                <w:szCs w:val="28"/>
              </w:rPr>
              <w:fldChar w:fldCharType="begin">
                <w:ffData>
                  <w:name w:val="ListeDéroulante2"/>
                  <w:enabled/>
                  <w:calcOnExit w:val="0"/>
                  <w:ddList>
                    <w:listEntry w:val="Choisir"/>
                    <w:listEntry w:val="Bon"/>
                    <w:listEntry w:val="Acceptable"/>
                    <w:listEntry w:val="Périmé"/>
                    <w:listEntry w:val="Urgent"/>
                    <w:listEntry w:val="Inconnu"/>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r>
      <w:tr w:rsidR="00611E87" w:rsidRPr="00031876" w14:paraId="48855BB6" w14:textId="77777777" w:rsidTr="003B5957">
        <w:tc>
          <w:tcPr>
            <w:tcW w:w="1347" w:type="dxa"/>
            <w:shd w:val="clear" w:color="auto" w:fill="auto"/>
          </w:tcPr>
          <w:p w14:paraId="1B43AC25" w14:textId="77777777" w:rsidR="003B5957" w:rsidRPr="00031876" w:rsidRDefault="003B5957" w:rsidP="003B5957">
            <w:pPr>
              <w:rPr>
                <w:rFonts w:ascii="Calibri" w:hAnsi="Calibri"/>
                <w:b/>
                <w:smallCaps/>
                <w:color w:val="9BBB59"/>
                <w:sz w:val="28"/>
                <w:szCs w:val="28"/>
              </w:rPr>
            </w:pPr>
            <w:r w:rsidRPr="00031876">
              <w:rPr>
                <w:rFonts w:ascii="Helvetica" w:hAnsi="Helvetica"/>
                <w:lang w:bidi="x-none"/>
              </w:rPr>
              <w:fldChar w:fldCharType="begin">
                <w:ffData>
                  <w:name w:val=""/>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33" w:type="dxa"/>
            <w:shd w:val="clear" w:color="auto" w:fill="auto"/>
          </w:tcPr>
          <w:p w14:paraId="0E2FB5FA" w14:textId="77777777" w:rsidR="003B5957" w:rsidRPr="00031876" w:rsidRDefault="003B5957" w:rsidP="003B5957">
            <w:pPr>
              <w:rPr>
                <w:rFonts w:ascii="Calibri" w:hAnsi="Calibri"/>
                <w:b/>
                <w:smallCaps/>
                <w:color w:val="9BBB59"/>
                <w:sz w:val="28"/>
                <w:szCs w:val="28"/>
              </w:rPr>
            </w:pPr>
            <w:r w:rsidRPr="00031876">
              <w:rPr>
                <w:rFonts w:ascii="Helvetica" w:hAnsi="Helvetica"/>
                <w:lang w:bidi="x-none"/>
              </w:rPr>
              <w:fldChar w:fldCharType="begin">
                <w:ffData>
                  <w:name w:val="Texte6"/>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10" w:type="dxa"/>
            <w:shd w:val="clear" w:color="auto" w:fill="auto"/>
          </w:tcPr>
          <w:p w14:paraId="5764E394" w14:textId="77777777" w:rsidR="003B5957" w:rsidRPr="00031876" w:rsidRDefault="003B5957" w:rsidP="003B5957">
            <w:pPr>
              <w:rPr>
                <w:rFonts w:ascii="Calibri" w:hAnsi="Calibri"/>
                <w:b/>
                <w:smallCaps/>
                <w:color w:val="9BBB59"/>
                <w:sz w:val="28"/>
                <w:szCs w:val="28"/>
              </w:rPr>
            </w:pPr>
            <w:r>
              <w:rPr>
                <w:rFonts w:ascii="Calibri" w:hAnsi="Calibri"/>
                <w:b/>
                <w:sz w:val="28"/>
                <w:szCs w:val="28"/>
              </w:rPr>
              <w:fldChar w:fldCharType="begin">
                <w:ffData>
                  <w:name w:val="ListeDéroulante1"/>
                  <w:enabled/>
                  <w:calcOnExit w:val="0"/>
                  <w:ddList>
                    <w:listEntry w:val="Choisir"/>
                    <w:listEntry w:val="Pont"/>
                    <w:listEntry w:val="Ponceau"/>
                    <w:listEntry w:val="Ponceaux en parallèles"/>
                    <w:listEntry w:val="Sentier"/>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25" w:type="dxa"/>
            <w:shd w:val="clear" w:color="auto" w:fill="auto"/>
          </w:tcPr>
          <w:p w14:paraId="547B819A" w14:textId="77777777" w:rsidR="003B5957" w:rsidRPr="00031876" w:rsidRDefault="003B5957" w:rsidP="003B5957">
            <w:pPr>
              <w:rPr>
                <w:rFonts w:ascii="Calibri" w:hAnsi="Calibri"/>
                <w:b/>
                <w:smallCaps/>
                <w:color w:val="9BBB59"/>
                <w:sz w:val="28"/>
                <w:szCs w:val="28"/>
              </w:rPr>
            </w:pPr>
            <w:r w:rsidRPr="00031876">
              <w:rPr>
                <w:rFonts w:ascii="Calibri" w:hAnsi="Calibri"/>
                <w:b/>
                <w:sz w:val="28"/>
                <w:szCs w:val="28"/>
              </w:rPr>
              <w:fldChar w:fldCharType="begin">
                <w:ffData>
                  <w:name w:val="ListeDéroulante3"/>
                  <w:enabled/>
                  <w:calcOnExit w:val="0"/>
                  <w:ddList>
                    <w:listEntry w:val="Choisir"/>
                    <w:listEntry w:val="Aucune"/>
                    <w:listEntry w:val="1 à 25%"/>
                    <w:listEntry w:val="26 à 50%"/>
                    <w:listEntry w:val="51 à 75%"/>
                    <w:listEntry w:val="76 à 100%"/>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1884" w:type="dxa"/>
            <w:shd w:val="clear" w:color="auto" w:fill="auto"/>
          </w:tcPr>
          <w:p w14:paraId="2127CCCF" w14:textId="77777777" w:rsidR="003B5957" w:rsidRPr="00031876" w:rsidRDefault="003B5957" w:rsidP="003B5957">
            <w:pPr>
              <w:rPr>
                <w:rFonts w:ascii="Calibri" w:hAnsi="Calibri"/>
                <w:b/>
                <w:smallCaps/>
                <w:color w:val="9BBB59"/>
                <w:sz w:val="28"/>
                <w:szCs w:val="28"/>
              </w:rPr>
            </w:pPr>
            <w:r>
              <w:rPr>
                <w:rFonts w:ascii="Calibri" w:hAnsi="Calibri"/>
                <w:b/>
                <w:sz w:val="28"/>
                <w:szCs w:val="28"/>
              </w:rPr>
              <w:fldChar w:fldCharType="begin">
                <w:ffData>
                  <w:name w:val="ListeDéroulante4"/>
                  <w:enabled/>
                  <w:calcOnExit w:val="0"/>
                  <w:ddList>
                    <w:listEntry w:val="Choisir"/>
                    <w:listEntry w:val="Aucune"/>
                    <w:listEntry w:val="Érosion des fossés"/>
                    <w:listEntry w:val="Érosion longitudinale"/>
                    <w:listEntry w:val="Érosion transversale"/>
                    <w:listEntry w:val="Remblai du chemin"/>
                    <w:listEntry w:val="Déblai du chemin"/>
                    <w:listEntry w:val="Lit du cours d’eau"/>
                    <w:listEntry w:val="Berges du cours d’eau"/>
                    <w:listEntry w:val="Méthode d’entretien"/>
                    <w:listEntry w:val="Inconn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595" w:type="dxa"/>
            <w:shd w:val="clear" w:color="auto" w:fill="auto"/>
          </w:tcPr>
          <w:p w14:paraId="0EE8EF34" w14:textId="77777777" w:rsidR="003B5957" w:rsidRPr="00031876" w:rsidRDefault="003B5957" w:rsidP="003B5957">
            <w:pPr>
              <w:rPr>
                <w:rFonts w:ascii="Calibri" w:hAnsi="Calibri"/>
                <w:b/>
                <w:smallCaps/>
                <w:color w:val="9BBB59"/>
                <w:sz w:val="28"/>
                <w:szCs w:val="28"/>
              </w:rPr>
            </w:pPr>
            <w:r w:rsidRPr="00031876">
              <w:rPr>
                <w:rFonts w:ascii="Calibri" w:hAnsi="Calibri"/>
                <w:b/>
                <w:sz w:val="28"/>
                <w:szCs w:val="28"/>
              </w:rPr>
              <w:fldChar w:fldCharType="begin">
                <w:ffData>
                  <w:name w:val="ListeDéroulante5"/>
                  <w:enabled/>
                  <w:calcOnExit w:val="0"/>
                  <w:ddList>
                    <w:listEntry w:val="Choisir"/>
                    <w:listEntry w:val="Aucun problème"/>
                    <w:listEntry w:val="Tuyau écrasé"/>
                    <w:listEntry w:val="Extrémité écrasée"/>
                    <w:listEntry w:val="Déformation linéaire"/>
                    <w:listEntry w:val="Tuyau perforé"/>
                    <w:listEntry w:val="Rouille"/>
                    <w:listEntry w:val="Sous-dimensionné"/>
                    <w:listEntry w:val="Tuyau trop court"/>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2722" w:type="dxa"/>
            <w:shd w:val="clear" w:color="auto" w:fill="auto"/>
          </w:tcPr>
          <w:p w14:paraId="192D54BE" w14:textId="77777777" w:rsidR="003B5957" w:rsidRPr="00031876" w:rsidRDefault="003B5957" w:rsidP="003B5957">
            <w:pPr>
              <w:rPr>
                <w:rFonts w:ascii="Calibri" w:hAnsi="Calibri"/>
                <w:b/>
                <w:smallCaps/>
                <w:color w:val="9BBB59"/>
                <w:sz w:val="28"/>
                <w:szCs w:val="28"/>
              </w:rPr>
            </w:pPr>
            <w:r>
              <w:rPr>
                <w:rFonts w:ascii="Calibri" w:hAnsi="Calibri"/>
                <w:b/>
                <w:sz w:val="28"/>
                <w:szCs w:val="28"/>
              </w:rPr>
              <w:fldChar w:fldCharType="begin">
                <w:ffData>
                  <w:name w:val="ListeDéroulante6"/>
                  <w:enabled/>
                  <w:calcOnExit w:val="0"/>
                  <w:ddList>
                    <w:listEntry w:val="Choisir"/>
                    <w:listEntry w:val="Aucune intervention"/>
                    <w:listEntry w:val="Remplacer la traverse"/>
                    <w:listEntry w:val="Ajouter une traverse"/>
                    <w:listEntry w:val="À démanteler"/>
                    <w:listEntry w:val="Vider bassin de sédimentation"/>
                    <w:listEntry w:val="Débloquer"/>
                    <w:listEntry w:val="Dégager les extrémités"/>
                    <w:listEntry w:val="Remplacer le tablier du pont"/>
                    <w:listEntry w:val="Détourner les eaux de fossé"/>
                    <w:listEntry w:val="Creuser le fossé"/>
                    <w:listEntry w:val="Vider le fossé"/>
                    <w:listEntry w:val="Remblayer la traverse"/>
                    <w:listEntry w:val="Surélever le chemin"/>
                    <w:listEntry w:val="Stabiliser le remblai"/>
                    <w:listEntry w:val="Stabiliser le déblai"/>
                    <w:listEntry w:val="Rallonger la traverse"/>
                    <w:listEntry w:val="Régler le problème de castor"/>
                    <w:listEntry w:val="Régler le problème de poisson"/>
                    <w:listEntry w:val="Régler le problème de sédimentation"/>
                    <w:listEntry w:val="Enlever le bourrelet"/>
                    <w:listEntry w:val="Corriger la couronne du chemin"/>
                    <w:listEntry w:val="Corriger la méthode d’entretien"/>
                    <w:listEntry w:val="Corriger la traverse en amont"/>
                    <w:listEntry w:val="Corriger la pente du poncea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047" w:type="dxa"/>
          </w:tcPr>
          <w:p w14:paraId="7B18AEFF" w14:textId="77777777" w:rsidR="003B5957" w:rsidRPr="00031876" w:rsidRDefault="003B5957" w:rsidP="003B5957">
            <w:pPr>
              <w:rPr>
                <w:rFonts w:ascii="Calibri" w:hAnsi="Calibri"/>
                <w:b/>
                <w:sz w:val="28"/>
                <w:szCs w:val="28"/>
              </w:rPr>
            </w:pPr>
            <w:r>
              <w:rPr>
                <w:rFonts w:ascii="Calibri" w:hAnsi="Calibri"/>
                <w:b/>
                <w:sz w:val="28"/>
                <w:szCs w:val="28"/>
              </w:rPr>
              <w:fldChar w:fldCharType="begin">
                <w:ffData>
                  <w:name w:val="ListeDéroulante7"/>
                  <w:enabled/>
                  <w:calcOnExit w:val="0"/>
                  <w:ddList>
                    <w:listEntry w:val="Choisir"/>
                    <w:listEntry w:val="Oui"/>
                    <w:listEntry w:val="Non"/>
                    <w:listEntry w:val="N/A"/>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91" w:type="dxa"/>
            <w:shd w:val="clear" w:color="auto" w:fill="auto"/>
          </w:tcPr>
          <w:p w14:paraId="7CFE72C1" w14:textId="77777777" w:rsidR="003B5957" w:rsidRPr="00031876" w:rsidRDefault="003B5957" w:rsidP="003B5957">
            <w:pPr>
              <w:rPr>
                <w:rFonts w:ascii="Calibri" w:hAnsi="Calibri"/>
                <w:b/>
                <w:smallCaps/>
                <w:color w:val="9BBB59"/>
                <w:sz w:val="28"/>
                <w:szCs w:val="28"/>
              </w:rPr>
            </w:pPr>
            <w:r w:rsidRPr="00031876">
              <w:rPr>
                <w:rFonts w:ascii="Calibri" w:hAnsi="Calibri"/>
                <w:b/>
                <w:sz w:val="28"/>
                <w:szCs w:val="28"/>
              </w:rPr>
              <w:fldChar w:fldCharType="begin">
                <w:ffData>
                  <w:name w:val="ListeDéroulante2"/>
                  <w:enabled/>
                  <w:calcOnExit w:val="0"/>
                  <w:ddList>
                    <w:listEntry w:val="Choisir"/>
                    <w:listEntry w:val="Bon"/>
                    <w:listEntry w:val="Acceptable"/>
                    <w:listEntry w:val="Périmé"/>
                    <w:listEntry w:val="Urgent"/>
                    <w:listEntry w:val="Inconnu"/>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r>
      <w:tr w:rsidR="00611E87" w:rsidRPr="00031876" w14:paraId="7DA769F9" w14:textId="77777777" w:rsidTr="003B5957">
        <w:tc>
          <w:tcPr>
            <w:tcW w:w="1347" w:type="dxa"/>
            <w:shd w:val="clear" w:color="auto" w:fill="auto"/>
          </w:tcPr>
          <w:p w14:paraId="3F1C29DD"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33" w:type="dxa"/>
            <w:shd w:val="clear" w:color="auto" w:fill="auto"/>
          </w:tcPr>
          <w:p w14:paraId="367EC779"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Texte6"/>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10" w:type="dxa"/>
            <w:shd w:val="clear" w:color="auto" w:fill="auto"/>
          </w:tcPr>
          <w:p w14:paraId="38B72BAC"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1"/>
                  <w:enabled/>
                  <w:calcOnExit w:val="0"/>
                  <w:ddList>
                    <w:listEntry w:val="Choisir"/>
                    <w:listEntry w:val="Pont"/>
                    <w:listEntry w:val="Ponceau"/>
                    <w:listEntry w:val="Ponceaux en parallèles"/>
                    <w:listEntry w:val="Sentier"/>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25" w:type="dxa"/>
            <w:shd w:val="clear" w:color="auto" w:fill="auto"/>
          </w:tcPr>
          <w:p w14:paraId="66134098"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3"/>
                  <w:enabled/>
                  <w:calcOnExit w:val="0"/>
                  <w:ddList>
                    <w:listEntry w:val="Choisir"/>
                    <w:listEntry w:val="Aucune"/>
                    <w:listEntry w:val="1 à 25%"/>
                    <w:listEntry w:val="26 à 50%"/>
                    <w:listEntry w:val="51 à 75%"/>
                    <w:listEntry w:val="76 à 100%"/>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884" w:type="dxa"/>
            <w:shd w:val="clear" w:color="auto" w:fill="auto"/>
          </w:tcPr>
          <w:p w14:paraId="0BA202A1"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4"/>
                  <w:enabled/>
                  <w:calcOnExit w:val="0"/>
                  <w:ddList>
                    <w:listEntry w:val="Choisir"/>
                    <w:listEntry w:val="Aucune"/>
                    <w:listEntry w:val="Érosion des fossés"/>
                    <w:listEntry w:val="Érosion longitudinale"/>
                    <w:listEntry w:val="Érosion transversale"/>
                    <w:listEntry w:val="Remblai du chemin"/>
                    <w:listEntry w:val="Déblai du chemin"/>
                    <w:listEntry w:val="Lit du cours d’eau"/>
                    <w:listEntry w:val="Berges du cours d’eau"/>
                    <w:listEntry w:val="Méthode d’entretien"/>
                    <w:listEntry w:val="Inconn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595" w:type="dxa"/>
            <w:shd w:val="clear" w:color="auto" w:fill="auto"/>
          </w:tcPr>
          <w:p w14:paraId="614B942E"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5"/>
                  <w:enabled/>
                  <w:calcOnExit w:val="0"/>
                  <w:ddList>
                    <w:listEntry w:val="Choisir"/>
                    <w:listEntry w:val="Aucun problème"/>
                    <w:listEntry w:val="Tuyau écrasé"/>
                    <w:listEntry w:val="Extrémité écrasée"/>
                    <w:listEntry w:val="Déformation linéaire"/>
                    <w:listEntry w:val="Tuyau perforé"/>
                    <w:listEntry w:val="Rouille"/>
                    <w:listEntry w:val="Sous-dimensionné"/>
                    <w:listEntry w:val="Tuyau trop court"/>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2722" w:type="dxa"/>
            <w:shd w:val="clear" w:color="auto" w:fill="auto"/>
          </w:tcPr>
          <w:p w14:paraId="2B80A3AB"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6"/>
                  <w:enabled/>
                  <w:calcOnExit w:val="0"/>
                  <w:ddList>
                    <w:listEntry w:val="Choisir"/>
                    <w:listEntry w:val="Aucune intervention"/>
                    <w:listEntry w:val="Remplacer la traverse"/>
                    <w:listEntry w:val="Ajouter une traverse"/>
                    <w:listEntry w:val="À démanteler"/>
                    <w:listEntry w:val="Vider bassin de sédimentation"/>
                    <w:listEntry w:val="Débloquer"/>
                    <w:listEntry w:val="Dégager les extrémités"/>
                    <w:listEntry w:val="Remplacer le tablier du pont"/>
                    <w:listEntry w:val="Détourner les eaux de fossé"/>
                    <w:listEntry w:val="Creuser le fossé"/>
                    <w:listEntry w:val="Vider le fossé"/>
                    <w:listEntry w:val="Remblayer la traverse"/>
                    <w:listEntry w:val="Surélever le chemin"/>
                    <w:listEntry w:val="Stabiliser le remblai"/>
                    <w:listEntry w:val="Stabiliser le déblai"/>
                    <w:listEntry w:val="Rallonger la traverse"/>
                    <w:listEntry w:val="Régler le problème de castor"/>
                    <w:listEntry w:val="Régler le problème de poisson"/>
                    <w:listEntry w:val="Régler le problème de sédimentation"/>
                    <w:listEntry w:val="Enlever le bourrelet"/>
                    <w:listEntry w:val="Corriger la couronne du chemin"/>
                    <w:listEntry w:val="Corriger la méthode d’entretien"/>
                    <w:listEntry w:val="Corriger la traverse en amont"/>
                    <w:listEntry w:val="Corriger la pente du poncea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047" w:type="dxa"/>
          </w:tcPr>
          <w:p w14:paraId="0113B3BD" w14:textId="77777777" w:rsidR="00611E87" w:rsidRPr="00031876" w:rsidRDefault="00611E87" w:rsidP="00611E87">
            <w:pPr>
              <w:rPr>
                <w:rFonts w:ascii="Calibri" w:hAnsi="Calibri"/>
                <w:b/>
                <w:sz w:val="28"/>
                <w:szCs w:val="28"/>
              </w:rPr>
            </w:pPr>
            <w:r>
              <w:rPr>
                <w:rFonts w:ascii="Calibri" w:hAnsi="Calibri"/>
                <w:b/>
                <w:sz w:val="28"/>
                <w:szCs w:val="28"/>
              </w:rPr>
              <w:fldChar w:fldCharType="begin">
                <w:ffData>
                  <w:name w:val="ListeDéroulante7"/>
                  <w:enabled/>
                  <w:calcOnExit w:val="0"/>
                  <w:ddList>
                    <w:listEntry w:val="Choisir"/>
                    <w:listEntry w:val="Oui"/>
                    <w:listEntry w:val="Non"/>
                    <w:listEntry w:val="N/A"/>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91" w:type="dxa"/>
            <w:shd w:val="clear" w:color="auto" w:fill="auto"/>
          </w:tcPr>
          <w:p w14:paraId="6BE2FA40"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2"/>
                  <w:enabled/>
                  <w:calcOnExit w:val="0"/>
                  <w:ddList>
                    <w:listEntry w:val="Choisir"/>
                    <w:listEntry w:val="Bon"/>
                    <w:listEntry w:val="Acceptable"/>
                    <w:listEntry w:val="Périmé"/>
                    <w:listEntry w:val="Urgent"/>
                    <w:listEntry w:val="Inconn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r>
      <w:tr w:rsidR="00611E87" w:rsidRPr="00031876" w14:paraId="154408F0" w14:textId="77777777" w:rsidTr="003B5957">
        <w:tc>
          <w:tcPr>
            <w:tcW w:w="1347" w:type="dxa"/>
            <w:shd w:val="clear" w:color="auto" w:fill="auto"/>
          </w:tcPr>
          <w:p w14:paraId="1A998373"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33" w:type="dxa"/>
            <w:shd w:val="clear" w:color="auto" w:fill="auto"/>
          </w:tcPr>
          <w:p w14:paraId="0E548E59"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Texte6"/>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10" w:type="dxa"/>
            <w:shd w:val="clear" w:color="auto" w:fill="auto"/>
          </w:tcPr>
          <w:p w14:paraId="5CE5AF51"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1"/>
                  <w:enabled/>
                  <w:calcOnExit w:val="0"/>
                  <w:ddList>
                    <w:listEntry w:val="Choisir"/>
                    <w:listEntry w:val="Pont"/>
                    <w:listEntry w:val="Ponceau"/>
                    <w:listEntry w:val="Ponceaux en parallèles"/>
                    <w:listEntry w:val="Sentier"/>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25" w:type="dxa"/>
            <w:shd w:val="clear" w:color="auto" w:fill="auto"/>
          </w:tcPr>
          <w:p w14:paraId="72839F19"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3"/>
                  <w:enabled/>
                  <w:calcOnExit w:val="0"/>
                  <w:ddList>
                    <w:listEntry w:val="Choisir"/>
                    <w:listEntry w:val="Aucune"/>
                    <w:listEntry w:val="1 à 25%"/>
                    <w:listEntry w:val="26 à 50%"/>
                    <w:listEntry w:val="51 à 75%"/>
                    <w:listEntry w:val="76 à 100%"/>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1884" w:type="dxa"/>
            <w:shd w:val="clear" w:color="auto" w:fill="auto"/>
          </w:tcPr>
          <w:p w14:paraId="3E7B78C5"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4"/>
                  <w:enabled/>
                  <w:calcOnExit w:val="0"/>
                  <w:ddList>
                    <w:listEntry w:val="Choisir"/>
                    <w:listEntry w:val="Aucune"/>
                    <w:listEntry w:val="Érosion des fossés"/>
                    <w:listEntry w:val="Érosion longitudinale"/>
                    <w:listEntry w:val="Érosion transversale"/>
                    <w:listEntry w:val="Remblai du chemin"/>
                    <w:listEntry w:val="Déblai du chemin"/>
                    <w:listEntry w:val="Lit du cours d’eau"/>
                    <w:listEntry w:val="Berges du cours d’eau"/>
                    <w:listEntry w:val="Méthode d’entretien"/>
                    <w:listEntry w:val="Inconn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595" w:type="dxa"/>
            <w:shd w:val="clear" w:color="auto" w:fill="auto"/>
          </w:tcPr>
          <w:p w14:paraId="21D4EC9E"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5"/>
                  <w:enabled/>
                  <w:calcOnExit w:val="0"/>
                  <w:ddList>
                    <w:listEntry w:val="Choisir"/>
                    <w:listEntry w:val="Aucun problème"/>
                    <w:listEntry w:val="Tuyau écrasé"/>
                    <w:listEntry w:val="Extrémité écrasée"/>
                    <w:listEntry w:val="Déformation linéaire"/>
                    <w:listEntry w:val="Tuyau perforé"/>
                    <w:listEntry w:val="Rouille"/>
                    <w:listEntry w:val="Sous-dimensionné"/>
                    <w:listEntry w:val="Tuyau trop court"/>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2722" w:type="dxa"/>
            <w:shd w:val="clear" w:color="auto" w:fill="auto"/>
          </w:tcPr>
          <w:p w14:paraId="00863515"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
                  <w:enabled/>
                  <w:calcOnExit w:val="0"/>
                  <w:ddList>
                    <w:listEntry w:val="Choisir"/>
                    <w:listEntry w:val="Aucune intervention"/>
                    <w:listEntry w:val="Remplacer la traverse"/>
                    <w:listEntry w:val="Ajouter une traverse"/>
                    <w:listEntry w:val="À démanteler"/>
                    <w:listEntry w:val="Vider bassin de sédimentation"/>
                    <w:listEntry w:val="Débloquer"/>
                    <w:listEntry w:val="Dégager les extrémités"/>
                    <w:listEntry w:val="Remplacer le tablier du pont"/>
                    <w:listEntry w:val="Détourner les eaux de fossé"/>
                    <w:listEntry w:val="Creuser le fossé"/>
                    <w:listEntry w:val="Vider le fossé"/>
                    <w:listEntry w:val="Remblayer la traverse"/>
                    <w:listEntry w:val="Surélever le chemin"/>
                    <w:listEntry w:val="Stabiliser le remblai"/>
                    <w:listEntry w:val="Stabiliser le déblai"/>
                    <w:listEntry w:val="Rallonger la traverse"/>
                    <w:listEntry w:val="Régler le problème de castor"/>
                    <w:listEntry w:val="Régler le problème de poisson"/>
                    <w:listEntry w:val="Régler le problème de sédimentation"/>
                    <w:listEntry w:val="Enlever le bourrelet"/>
                    <w:listEntry w:val="Corriger la couronne du chemin"/>
                    <w:listEntry w:val="Corriger la méthode d’entretien"/>
                    <w:listEntry w:val="Corriger la traverse en amont"/>
                    <w:listEntry w:val="Corriger la pente du poncea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047" w:type="dxa"/>
          </w:tcPr>
          <w:p w14:paraId="37AF0547" w14:textId="77777777" w:rsidR="00611E87" w:rsidRPr="00031876" w:rsidRDefault="00611E87" w:rsidP="00611E87">
            <w:pPr>
              <w:rPr>
                <w:rFonts w:ascii="Calibri" w:hAnsi="Calibri"/>
                <w:b/>
                <w:sz w:val="28"/>
                <w:szCs w:val="28"/>
              </w:rPr>
            </w:pPr>
            <w:r>
              <w:rPr>
                <w:rFonts w:ascii="Calibri" w:hAnsi="Calibri"/>
                <w:b/>
                <w:sz w:val="28"/>
                <w:szCs w:val="28"/>
              </w:rPr>
              <w:fldChar w:fldCharType="begin">
                <w:ffData>
                  <w:name w:val="ListeDéroulante7"/>
                  <w:enabled/>
                  <w:calcOnExit w:val="0"/>
                  <w:ddList>
                    <w:listEntry w:val="Choisir"/>
                    <w:listEntry w:val="Oui"/>
                    <w:listEntry w:val="Non"/>
                    <w:listEntry w:val="N/A"/>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91" w:type="dxa"/>
            <w:shd w:val="clear" w:color="auto" w:fill="auto"/>
          </w:tcPr>
          <w:p w14:paraId="506A336F"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2"/>
                  <w:enabled/>
                  <w:calcOnExit w:val="0"/>
                  <w:ddList>
                    <w:listEntry w:val="Choisir"/>
                    <w:listEntry w:val="Bon"/>
                    <w:listEntry w:val="Acceptable"/>
                    <w:listEntry w:val="Périmé"/>
                    <w:listEntry w:val="Urgent"/>
                    <w:listEntry w:val="Inconnu"/>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r>
      <w:tr w:rsidR="00611E87" w:rsidRPr="00031876" w14:paraId="036FBA9B" w14:textId="77777777" w:rsidTr="003B5957">
        <w:tc>
          <w:tcPr>
            <w:tcW w:w="1347" w:type="dxa"/>
            <w:shd w:val="clear" w:color="auto" w:fill="auto"/>
          </w:tcPr>
          <w:p w14:paraId="6E1789F8"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33" w:type="dxa"/>
            <w:shd w:val="clear" w:color="auto" w:fill="auto"/>
          </w:tcPr>
          <w:p w14:paraId="1814E46F"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Texte6"/>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10" w:type="dxa"/>
            <w:shd w:val="clear" w:color="auto" w:fill="auto"/>
          </w:tcPr>
          <w:p w14:paraId="748C3B2E"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1"/>
                  <w:enabled/>
                  <w:calcOnExit w:val="0"/>
                  <w:ddList>
                    <w:listEntry w:val="Choisir"/>
                    <w:listEntry w:val="Pont"/>
                    <w:listEntry w:val="Ponceau"/>
                    <w:listEntry w:val="Ponceaux en parallèles"/>
                    <w:listEntry w:val="Sentier"/>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25" w:type="dxa"/>
            <w:shd w:val="clear" w:color="auto" w:fill="auto"/>
          </w:tcPr>
          <w:p w14:paraId="42C75124"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3"/>
                  <w:enabled/>
                  <w:calcOnExit w:val="0"/>
                  <w:ddList>
                    <w:listEntry w:val="Choisir"/>
                    <w:listEntry w:val="Aucune"/>
                    <w:listEntry w:val="1 à 25%"/>
                    <w:listEntry w:val="26 à 50%"/>
                    <w:listEntry w:val="51 à 75%"/>
                    <w:listEntry w:val="76 à 100%"/>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1884" w:type="dxa"/>
            <w:shd w:val="clear" w:color="auto" w:fill="auto"/>
          </w:tcPr>
          <w:p w14:paraId="7380AE9D"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4"/>
                  <w:enabled/>
                  <w:calcOnExit w:val="0"/>
                  <w:ddList>
                    <w:listEntry w:val="Choisir"/>
                    <w:listEntry w:val="Aucune"/>
                    <w:listEntry w:val="Érosion des fossés"/>
                    <w:listEntry w:val="Érosion longitudinale"/>
                    <w:listEntry w:val="Érosion transversale"/>
                    <w:listEntry w:val="Remblai du chemin"/>
                    <w:listEntry w:val="Déblai du chemin"/>
                    <w:listEntry w:val="Lit du cours d’eau"/>
                    <w:listEntry w:val="Berges du cours d’eau"/>
                    <w:listEntry w:val="Méthode d’entretien"/>
                    <w:listEntry w:val="Inconn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595" w:type="dxa"/>
            <w:shd w:val="clear" w:color="auto" w:fill="auto"/>
          </w:tcPr>
          <w:p w14:paraId="2AB7A364"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5"/>
                  <w:enabled/>
                  <w:calcOnExit w:val="0"/>
                  <w:ddList>
                    <w:listEntry w:val="Choisir"/>
                    <w:listEntry w:val="Aucun problème"/>
                    <w:listEntry w:val="Tuyau écrasé"/>
                    <w:listEntry w:val="Extrémité écrasée"/>
                    <w:listEntry w:val="Déformation linéaire"/>
                    <w:listEntry w:val="Tuyau perforé"/>
                    <w:listEntry w:val="Rouille"/>
                    <w:listEntry w:val="Sous-dimensionné"/>
                    <w:listEntry w:val="Tuyau trop court"/>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2722" w:type="dxa"/>
            <w:shd w:val="clear" w:color="auto" w:fill="auto"/>
          </w:tcPr>
          <w:p w14:paraId="6203EB99"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6"/>
                  <w:enabled/>
                  <w:calcOnExit w:val="0"/>
                  <w:ddList>
                    <w:listEntry w:val="Choisir"/>
                    <w:listEntry w:val="Aucune intervention"/>
                    <w:listEntry w:val="Remplacer la traverse"/>
                    <w:listEntry w:val="Ajouter une traverse"/>
                    <w:listEntry w:val="À démanteler"/>
                    <w:listEntry w:val="Vider bassin de sédimentation"/>
                    <w:listEntry w:val="Débloquer"/>
                    <w:listEntry w:val="Dégager les extrémités"/>
                    <w:listEntry w:val="Remplacer le tablier du pont"/>
                    <w:listEntry w:val="Détourner les eaux de fossé"/>
                    <w:listEntry w:val="Creuser le fossé"/>
                    <w:listEntry w:val="Vider le fossé"/>
                    <w:listEntry w:val="Remblayer la traverse"/>
                    <w:listEntry w:val="Surélever le chemin"/>
                    <w:listEntry w:val="Stabiliser le remblai"/>
                    <w:listEntry w:val="Stabiliser le déblai"/>
                    <w:listEntry w:val="Rallonger la traverse"/>
                    <w:listEntry w:val="Régler le problème de castor"/>
                    <w:listEntry w:val="Régler le problème de poisson"/>
                    <w:listEntry w:val="Régler le problème de sédimentation"/>
                    <w:listEntry w:val="Enlever le bourrelet"/>
                    <w:listEntry w:val="Corriger la couronne du chemin"/>
                    <w:listEntry w:val="Corriger la méthode d’entretien"/>
                    <w:listEntry w:val="Corriger la traverse en amont"/>
                    <w:listEntry w:val="Corriger la pente du poncea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047" w:type="dxa"/>
          </w:tcPr>
          <w:p w14:paraId="4B72363B" w14:textId="77777777" w:rsidR="00611E87" w:rsidRPr="00031876" w:rsidRDefault="00611E87" w:rsidP="00611E87">
            <w:pPr>
              <w:rPr>
                <w:rFonts w:ascii="Calibri" w:hAnsi="Calibri"/>
                <w:b/>
                <w:sz w:val="28"/>
                <w:szCs w:val="28"/>
              </w:rPr>
            </w:pPr>
            <w:r>
              <w:rPr>
                <w:rFonts w:ascii="Calibri" w:hAnsi="Calibri"/>
                <w:b/>
                <w:sz w:val="28"/>
                <w:szCs w:val="28"/>
              </w:rPr>
              <w:fldChar w:fldCharType="begin">
                <w:ffData>
                  <w:name w:val="ListeDéroulante7"/>
                  <w:enabled/>
                  <w:calcOnExit w:val="0"/>
                  <w:ddList>
                    <w:listEntry w:val="Choisir"/>
                    <w:listEntry w:val="Oui"/>
                    <w:listEntry w:val="Non"/>
                    <w:listEntry w:val="N/A"/>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91" w:type="dxa"/>
            <w:shd w:val="clear" w:color="auto" w:fill="auto"/>
          </w:tcPr>
          <w:p w14:paraId="7797539E"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2"/>
                  <w:enabled/>
                  <w:calcOnExit w:val="0"/>
                  <w:ddList>
                    <w:listEntry w:val="Choisir"/>
                    <w:listEntry w:val="Bon"/>
                    <w:listEntry w:val="Acceptable"/>
                    <w:listEntry w:val="Périmé"/>
                    <w:listEntry w:val="Urgent"/>
                    <w:listEntry w:val="Inconnu"/>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r>
      <w:tr w:rsidR="00611E87" w:rsidRPr="00031876" w14:paraId="195AA9FD" w14:textId="77777777" w:rsidTr="003B5957">
        <w:tc>
          <w:tcPr>
            <w:tcW w:w="1347" w:type="dxa"/>
            <w:shd w:val="clear" w:color="auto" w:fill="auto"/>
          </w:tcPr>
          <w:p w14:paraId="7056767E"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33" w:type="dxa"/>
            <w:shd w:val="clear" w:color="auto" w:fill="auto"/>
          </w:tcPr>
          <w:p w14:paraId="400CA3BA"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Texte6"/>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10" w:type="dxa"/>
            <w:shd w:val="clear" w:color="auto" w:fill="auto"/>
          </w:tcPr>
          <w:p w14:paraId="3FF1FC66"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1"/>
                  <w:enabled/>
                  <w:calcOnExit w:val="0"/>
                  <w:ddList>
                    <w:listEntry w:val="Choisir"/>
                    <w:listEntry w:val="Pont"/>
                    <w:listEntry w:val="Ponceau"/>
                    <w:listEntry w:val="Ponceaux en parallèles"/>
                    <w:listEntry w:val="Sentier"/>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25" w:type="dxa"/>
            <w:shd w:val="clear" w:color="auto" w:fill="auto"/>
          </w:tcPr>
          <w:p w14:paraId="416CA920"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3"/>
                  <w:enabled/>
                  <w:calcOnExit w:val="0"/>
                  <w:ddList>
                    <w:listEntry w:val="Choisir"/>
                    <w:listEntry w:val="Aucune"/>
                    <w:listEntry w:val="1 à 25%"/>
                    <w:listEntry w:val="26 à 50%"/>
                    <w:listEntry w:val="51 à 75%"/>
                    <w:listEntry w:val="76 à 100%"/>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884" w:type="dxa"/>
            <w:shd w:val="clear" w:color="auto" w:fill="auto"/>
          </w:tcPr>
          <w:p w14:paraId="00A102D3"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4"/>
                  <w:enabled/>
                  <w:calcOnExit w:val="0"/>
                  <w:ddList>
                    <w:listEntry w:val="Choisir"/>
                    <w:listEntry w:val="Aucune"/>
                    <w:listEntry w:val="Érosion des fossés"/>
                    <w:listEntry w:val="Érosion longitudinale"/>
                    <w:listEntry w:val="Érosion transversale"/>
                    <w:listEntry w:val="Remblai du chemin"/>
                    <w:listEntry w:val="Déblai du chemin"/>
                    <w:listEntry w:val="Lit du cours d’eau"/>
                    <w:listEntry w:val="Berges du cours d’eau"/>
                    <w:listEntry w:val="Méthode d’entretien"/>
                    <w:listEntry w:val="Inconn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595" w:type="dxa"/>
            <w:shd w:val="clear" w:color="auto" w:fill="auto"/>
          </w:tcPr>
          <w:p w14:paraId="3BF61618"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5"/>
                  <w:enabled/>
                  <w:calcOnExit w:val="0"/>
                  <w:ddList>
                    <w:listEntry w:val="Choisir"/>
                    <w:listEntry w:val="Aucun problème"/>
                    <w:listEntry w:val="Tuyau écrasé"/>
                    <w:listEntry w:val="Extrémité écrasée"/>
                    <w:listEntry w:val="Déformation linéaire"/>
                    <w:listEntry w:val="Tuyau perforé"/>
                    <w:listEntry w:val="Rouille"/>
                    <w:listEntry w:val="Sous-dimensionné"/>
                    <w:listEntry w:val="Tuyau trop court"/>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2722" w:type="dxa"/>
            <w:shd w:val="clear" w:color="auto" w:fill="auto"/>
          </w:tcPr>
          <w:p w14:paraId="6ABA6E75"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6"/>
                  <w:enabled/>
                  <w:calcOnExit w:val="0"/>
                  <w:ddList>
                    <w:listEntry w:val="Choisir"/>
                    <w:listEntry w:val="Aucune intervention"/>
                    <w:listEntry w:val="Remplacer la traverse"/>
                    <w:listEntry w:val="Ajouter une traverse"/>
                    <w:listEntry w:val="À démanteler"/>
                    <w:listEntry w:val="Vider bassin de sédimentation"/>
                    <w:listEntry w:val="Débloquer"/>
                    <w:listEntry w:val="Dégager les extrémités"/>
                    <w:listEntry w:val="Remplacer le tablier du pont"/>
                    <w:listEntry w:val="Détourner les eaux de fossé"/>
                    <w:listEntry w:val="Creuser le fossé"/>
                    <w:listEntry w:val="Vider le fossé"/>
                    <w:listEntry w:val="Remblayer la traverse"/>
                    <w:listEntry w:val="Surélever le chemin"/>
                    <w:listEntry w:val="Stabiliser le remblai"/>
                    <w:listEntry w:val="Stabiliser le déblai"/>
                    <w:listEntry w:val="Rallonger la traverse"/>
                    <w:listEntry w:val="Régler le problème de castor"/>
                    <w:listEntry w:val="Régler le problème de poisson"/>
                    <w:listEntry w:val="Régler le problème de sédimentation"/>
                    <w:listEntry w:val="Enlever le bourrelet"/>
                    <w:listEntry w:val="Corriger la couronne du chemin"/>
                    <w:listEntry w:val="Corriger la méthode d’entretien"/>
                    <w:listEntry w:val="Corriger la traverse en amont"/>
                    <w:listEntry w:val="Corriger la pente du poncea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047" w:type="dxa"/>
          </w:tcPr>
          <w:p w14:paraId="0D2C7EB6" w14:textId="77777777" w:rsidR="00611E87" w:rsidRPr="00031876" w:rsidRDefault="00611E87" w:rsidP="00611E87">
            <w:pPr>
              <w:rPr>
                <w:rFonts w:ascii="Calibri" w:hAnsi="Calibri"/>
                <w:b/>
                <w:sz w:val="28"/>
                <w:szCs w:val="28"/>
              </w:rPr>
            </w:pPr>
            <w:r>
              <w:rPr>
                <w:rFonts w:ascii="Calibri" w:hAnsi="Calibri"/>
                <w:b/>
                <w:sz w:val="28"/>
                <w:szCs w:val="28"/>
              </w:rPr>
              <w:fldChar w:fldCharType="begin">
                <w:ffData>
                  <w:name w:val="ListeDéroulante7"/>
                  <w:enabled/>
                  <w:calcOnExit w:val="0"/>
                  <w:ddList>
                    <w:listEntry w:val="Choisir"/>
                    <w:listEntry w:val="Oui"/>
                    <w:listEntry w:val="Non"/>
                    <w:listEntry w:val="N/A"/>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91" w:type="dxa"/>
            <w:shd w:val="clear" w:color="auto" w:fill="auto"/>
          </w:tcPr>
          <w:p w14:paraId="7F05B76C"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2"/>
                  <w:enabled/>
                  <w:calcOnExit w:val="0"/>
                  <w:ddList>
                    <w:listEntry w:val="Choisir"/>
                    <w:listEntry w:val="Bon"/>
                    <w:listEntry w:val="Acceptable"/>
                    <w:listEntry w:val="Périmé"/>
                    <w:listEntry w:val="Urgent"/>
                    <w:listEntry w:val="Inconn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r>
      <w:tr w:rsidR="00611E87" w:rsidRPr="00031876" w14:paraId="48D7F984" w14:textId="77777777" w:rsidTr="003B5957">
        <w:tc>
          <w:tcPr>
            <w:tcW w:w="1347" w:type="dxa"/>
            <w:shd w:val="clear" w:color="auto" w:fill="auto"/>
          </w:tcPr>
          <w:p w14:paraId="46381D36"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33" w:type="dxa"/>
            <w:shd w:val="clear" w:color="auto" w:fill="auto"/>
          </w:tcPr>
          <w:p w14:paraId="71C57356"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Texte6"/>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10" w:type="dxa"/>
            <w:shd w:val="clear" w:color="auto" w:fill="auto"/>
          </w:tcPr>
          <w:p w14:paraId="3EE69876"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1"/>
                  <w:enabled/>
                  <w:calcOnExit w:val="0"/>
                  <w:ddList>
                    <w:listEntry w:val="Choisir"/>
                    <w:listEntry w:val="Pont"/>
                    <w:listEntry w:val="Ponceau"/>
                    <w:listEntry w:val="Ponceaux en parallèles"/>
                    <w:listEntry w:val="Sentier"/>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25" w:type="dxa"/>
            <w:shd w:val="clear" w:color="auto" w:fill="auto"/>
          </w:tcPr>
          <w:p w14:paraId="2F73C833"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3"/>
                  <w:enabled/>
                  <w:calcOnExit w:val="0"/>
                  <w:ddList>
                    <w:listEntry w:val="Choisir"/>
                    <w:listEntry w:val="Aucune"/>
                    <w:listEntry w:val="1 à 25%"/>
                    <w:listEntry w:val="26 à 50%"/>
                    <w:listEntry w:val="51 à 75%"/>
                    <w:listEntry w:val="76 à 100%"/>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1884" w:type="dxa"/>
            <w:shd w:val="clear" w:color="auto" w:fill="auto"/>
          </w:tcPr>
          <w:p w14:paraId="07D4247F"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4"/>
                  <w:enabled/>
                  <w:calcOnExit w:val="0"/>
                  <w:ddList>
                    <w:listEntry w:val="Choisir"/>
                    <w:listEntry w:val="Aucune"/>
                    <w:listEntry w:val="Érosion des fossés"/>
                    <w:listEntry w:val="Érosion longitudinale"/>
                    <w:listEntry w:val="Érosion transversale"/>
                    <w:listEntry w:val="Remblai du chemin"/>
                    <w:listEntry w:val="Déblai du chemin"/>
                    <w:listEntry w:val="Lit du cours d’eau"/>
                    <w:listEntry w:val="Berges du cours d’eau"/>
                    <w:listEntry w:val="Méthode d’entretien"/>
                    <w:listEntry w:val="Inconn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595" w:type="dxa"/>
            <w:shd w:val="clear" w:color="auto" w:fill="auto"/>
          </w:tcPr>
          <w:p w14:paraId="7088D90D"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5"/>
                  <w:enabled/>
                  <w:calcOnExit w:val="0"/>
                  <w:ddList>
                    <w:listEntry w:val="Choisir"/>
                    <w:listEntry w:val="Aucun problème"/>
                    <w:listEntry w:val="Tuyau écrasé"/>
                    <w:listEntry w:val="Extrémité écrasée"/>
                    <w:listEntry w:val="Déformation linéaire"/>
                    <w:listEntry w:val="Tuyau perforé"/>
                    <w:listEntry w:val="Rouille"/>
                    <w:listEntry w:val="Sous-dimensionné"/>
                    <w:listEntry w:val="Tuyau trop court"/>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2722" w:type="dxa"/>
            <w:shd w:val="clear" w:color="auto" w:fill="auto"/>
          </w:tcPr>
          <w:p w14:paraId="4CFBBB69"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
                  <w:enabled/>
                  <w:calcOnExit w:val="0"/>
                  <w:ddList>
                    <w:listEntry w:val="Choisir"/>
                    <w:listEntry w:val="Aucune intervention"/>
                    <w:listEntry w:val="Remplacer la traverse"/>
                    <w:listEntry w:val="Ajouter une traverse"/>
                    <w:listEntry w:val="À démanteler"/>
                    <w:listEntry w:val="Vider bassin de sédimentation"/>
                    <w:listEntry w:val="Débloquer"/>
                    <w:listEntry w:val="Dégager les extrémités"/>
                    <w:listEntry w:val="Remplacer le tablier du pont"/>
                    <w:listEntry w:val="Détourner les eaux de fossé"/>
                    <w:listEntry w:val="Creuser le fossé"/>
                    <w:listEntry w:val="Vider le fossé"/>
                    <w:listEntry w:val="Remblayer la traverse"/>
                    <w:listEntry w:val="Surélever le chemin"/>
                    <w:listEntry w:val="Stabiliser le remblai"/>
                    <w:listEntry w:val="Stabiliser le déblai"/>
                    <w:listEntry w:val="Rallonger la traverse"/>
                    <w:listEntry w:val="Régler le problème de castor"/>
                    <w:listEntry w:val="Régler le problème de poisson"/>
                    <w:listEntry w:val="Régler le problème de sédimentation"/>
                    <w:listEntry w:val="Enlever le bourrelet"/>
                    <w:listEntry w:val="Corriger la couronne du chemin"/>
                    <w:listEntry w:val="Corriger la méthode d’entretien"/>
                    <w:listEntry w:val="Corriger la traverse en amont"/>
                    <w:listEntry w:val="Corriger la pente du poncea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047" w:type="dxa"/>
          </w:tcPr>
          <w:p w14:paraId="7051965D" w14:textId="77777777" w:rsidR="00611E87" w:rsidRPr="00031876" w:rsidRDefault="00611E87" w:rsidP="00611E87">
            <w:pPr>
              <w:rPr>
                <w:rFonts w:ascii="Calibri" w:hAnsi="Calibri"/>
                <w:b/>
                <w:sz w:val="28"/>
                <w:szCs w:val="28"/>
              </w:rPr>
            </w:pPr>
            <w:r>
              <w:rPr>
                <w:rFonts w:ascii="Calibri" w:hAnsi="Calibri"/>
                <w:b/>
                <w:sz w:val="28"/>
                <w:szCs w:val="28"/>
              </w:rPr>
              <w:fldChar w:fldCharType="begin">
                <w:ffData>
                  <w:name w:val="ListeDéroulante7"/>
                  <w:enabled/>
                  <w:calcOnExit w:val="0"/>
                  <w:ddList>
                    <w:listEntry w:val="Choisir"/>
                    <w:listEntry w:val="Oui"/>
                    <w:listEntry w:val="Non"/>
                    <w:listEntry w:val="N/A"/>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91" w:type="dxa"/>
            <w:shd w:val="clear" w:color="auto" w:fill="auto"/>
          </w:tcPr>
          <w:p w14:paraId="05026B38"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2"/>
                  <w:enabled/>
                  <w:calcOnExit w:val="0"/>
                  <w:ddList>
                    <w:listEntry w:val="Choisir"/>
                    <w:listEntry w:val="Bon"/>
                    <w:listEntry w:val="Acceptable"/>
                    <w:listEntry w:val="Périmé"/>
                    <w:listEntry w:val="Urgent"/>
                    <w:listEntry w:val="Inconnu"/>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r>
      <w:tr w:rsidR="00611E87" w:rsidRPr="00031876" w14:paraId="6A696130" w14:textId="77777777" w:rsidTr="003B5957">
        <w:tc>
          <w:tcPr>
            <w:tcW w:w="1347" w:type="dxa"/>
            <w:shd w:val="clear" w:color="auto" w:fill="auto"/>
          </w:tcPr>
          <w:p w14:paraId="208C234F"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33" w:type="dxa"/>
            <w:shd w:val="clear" w:color="auto" w:fill="auto"/>
          </w:tcPr>
          <w:p w14:paraId="3B3345D2"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Texte6"/>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10" w:type="dxa"/>
            <w:shd w:val="clear" w:color="auto" w:fill="auto"/>
          </w:tcPr>
          <w:p w14:paraId="390A6501"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1"/>
                  <w:enabled/>
                  <w:calcOnExit w:val="0"/>
                  <w:ddList>
                    <w:listEntry w:val="Choisir"/>
                    <w:listEntry w:val="Pont"/>
                    <w:listEntry w:val="Ponceau"/>
                    <w:listEntry w:val="Ponceaux en parallèles"/>
                    <w:listEntry w:val="Sentier"/>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25" w:type="dxa"/>
            <w:shd w:val="clear" w:color="auto" w:fill="auto"/>
          </w:tcPr>
          <w:p w14:paraId="5ED1976D"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3"/>
                  <w:enabled/>
                  <w:calcOnExit w:val="0"/>
                  <w:ddList>
                    <w:listEntry w:val="Choisir"/>
                    <w:listEntry w:val="Aucune"/>
                    <w:listEntry w:val="1 à 25%"/>
                    <w:listEntry w:val="26 à 50%"/>
                    <w:listEntry w:val="51 à 75%"/>
                    <w:listEntry w:val="76 à 100%"/>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1884" w:type="dxa"/>
            <w:shd w:val="clear" w:color="auto" w:fill="auto"/>
          </w:tcPr>
          <w:p w14:paraId="29AB160D"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4"/>
                  <w:enabled/>
                  <w:calcOnExit w:val="0"/>
                  <w:ddList>
                    <w:listEntry w:val="Choisir"/>
                    <w:listEntry w:val="Aucune"/>
                    <w:listEntry w:val="Érosion des fossés"/>
                    <w:listEntry w:val="Érosion longitudinale"/>
                    <w:listEntry w:val="Érosion transversale"/>
                    <w:listEntry w:val="Remblai du chemin"/>
                    <w:listEntry w:val="Déblai du chemin"/>
                    <w:listEntry w:val="Lit du cours d’eau"/>
                    <w:listEntry w:val="Berges du cours d’eau"/>
                    <w:listEntry w:val="Méthode d’entretien"/>
                    <w:listEntry w:val="Inconn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595" w:type="dxa"/>
            <w:shd w:val="clear" w:color="auto" w:fill="auto"/>
          </w:tcPr>
          <w:p w14:paraId="2379C851"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5"/>
                  <w:enabled/>
                  <w:calcOnExit w:val="0"/>
                  <w:ddList>
                    <w:listEntry w:val="Choisir"/>
                    <w:listEntry w:val="Aucun problème"/>
                    <w:listEntry w:val="Tuyau écrasé"/>
                    <w:listEntry w:val="Extrémité écrasée"/>
                    <w:listEntry w:val="Déformation linéaire"/>
                    <w:listEntry w:val="Tuyau perforé"/>
                    <w:listEntry w:val="Rouille"/>
                    <w:listEntry w:val="Sous-dimensionné"/>
                    <w:listEntry w:val="Tuyau trop court"/>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2722" w:type="dxa"/>
            <w:shd w:val="clear" w:color="auto" w:fill="auto"/>
          </w:tcPr>
          <w:p w14:paraId="12068BDE"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6"/>
                  <w:enabled/>
                  <w:calcOnExit w:val="0"/>
                  <w:ddList>
                    <w:listEntry w:val="Choisir"/>
                    <w:listEntry w:val="Aucune intervention"/>
                    <w:listEntry w:val="Remplacer la traverse"/>
                    <w:listEntry w:val="Ajouter une traverse"/>
                    <w:listEntry w:val="À démanteler"/>
                    <w:listEntry w:val="Vider bassin de sédimentation"/>
                    <w:listEntry w:val="Débloquer"/>
                    <w:listEntry w:val="Dégager les extrémités"/>
                    <w:listEntry w:val="Remplacer le tablier du pont"/>
                    <w:listEntry w:val="Détourner les eaux de fossé"/>
                    <w:listEntry w:val="Creuser le fossé"/>
                    <w:listEntry w:val="Vider le fossé"/>
                    <w:listEntry w:val="Remblayer la traverse"/>
                    <w:listEntry w:val="Surélever le chemin"/>
                    <w:listEntry w:val="Stabiliser le remblai"/>
                    <w:listEntry w:val="Stabiliser le déblai"/>
                    <w:listEntry w:val="Rallonger la traverse"/>
                    <w:listEntry w:val="Régler le problème de castor"/>
                    <w:listEntry w:val="Régler le problème de poisson"/>
                    <w:listEntry w:val="Régler le problème de sédimentation"/>
                    <w:listEntry w:val="Enlever le bourrelet"/>
                    <w:listEntry w:val="Corriger la couronne du chemin"/>
                    <w:listEntry w:val="Corriger la méthode d’entretien"/>
                    <w:listEntry w:val="Corriger la traverse en amont"/>
                    <w:listEntry w:val="Corriger la pente du poncea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047" w:type="dxa"/>
          </w:tcPr>
          <w:p w14:paraId="20307F38" w14:textId="77777777" w:rsidR="00611E87" w:rsidRPr="00031876" w:rsidRDefault="00611E87" w:rsidP="00611E87">
            <w:pPr>
              <w:rPr>
                <w:rFonts w:ascii="Calibri" w:hAnsi="Calibri"/>
                <w:b/>
                <w:sz w:val="28"/>
                <w:szCs w:val="28"/>
              </w:rPr>
            </w:pPr>
            <w:r>
              <w:rPr>
                <w:rFonts w:ascii="Calibri" w:hAnsi="Calibri"/>
                <w:b/>
                <w:sz w:val="28"/>
                <w:szCs w:val="28"/>
              </w:rPr>
              <w:fldChar w:fldCharType="begin">
                <w:ffData>
                  <w:name w:val="ListeDéroulante7"/>
                  <w:enabled/>
                  <w:calcOnExit w:val="0"/>
                  <w:ddList>
                    <w:listEntry w:val="Choisir"/>
                    <w:listEntry w:val="Oui"/>
                    <w:listEntry w:val="Non"/>
                    <w:listEntry w:val="N/A"/>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91" w:type="dxa"/>
            <w:shd w:val="clear" w:color="auto" w:fill="auto"/>
          </w:tcPr>
          <w:p w14:paraId="7F8D4A53"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2"/>
                  <w:enabled/>
                  <w:calcOnExit w:val="0"/>
                  <w:ddList>
                    <w:listEntry w:val="Choisir"/>
                    <w:listEntry w:val="Bon"/>
                    <w:listEntry w:val="Acceptable"/>
                    <w:listEntry w:val="Périmé"/>
                    <w:listEntry w:val="Urgent"/>
                    <w:listEntry w:val="Inconnu"/>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r>
      <w:tr w:rsidR="00611E87" w:rsidRPr="00031876" w14:paraId="639D16DA" w14:textId="77777777" w:rsidTr="003B5957">
        <w:tc>
          <w:tcPr>
            <w:tcW w:w="1347" w:type="dxa"/>
            <w:shd w:val="clear" w:color="auto" w:fill="auto"/>
          </w:tcPr>
          <w:p w14:paraId="67C26532"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33" w:type="dxa"/>
            <w:shd w:val="clear" w:color="auto" w:fill="auto"/>
          </w:tcPr>
          <w:p w14:paraId="27B12B8C"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Texte6"/>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10" w:type="dxa"/>
            <w:shd w:val="clear" w:color="auto" w:fill="auto"/>
          </w:tcPr>
          <w:p w14:paraId="52E0616A"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1"/>
                  <w:enabled/>
                  <w:calcOnExit w:val="0"/>
                  <w:ddList>
                    <w:listEntry w:val="Choisir"/>
                    <w:listEntry w:val="Pont"/>
                    <w:listEntry w:val="Ponceau"/>
                    <w:listEntry w:val="Ponceaux en parallèles"/>
                    <w:listEntry w:val="Sentier"/>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25" w:type="dxa"/>
            <w:shd w:val="clear" w:color="auto" w:fill="auto"/>
          </w:tcPr>
          <w:p w14:paraId="05060B42"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3"/>
                  <w:enabled/>
                  <w:calcOnExit w:val="0"/>
                  <w:ddList>
                    <w:listEntry w:val="Choisir"/>
                    <w:listEntry w:val="Aucune"/>
                    <w:listEntry w:val="1 à 25%"/>
                    <w:listEntry w:val="26 à 50%"/>
                    <w:listEntry w:val="51 à 75%"/>
                    <w:listEntry w:val="76 à 100%"/>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884" w:type="dxa"/>
            <w:shd w:val="clear" w:color="auto" w:fill="auto"/>
          </w:tcPr>
          <w:p w14:paraId="53EA9E18"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4"/>
                  <w:enabled/>
                  <w:calcOnExit w:val="0"/>
                  <w:ddList>
                    <w:listEntry w:val="Choisir"/>
                    <w:listEntry w:val="Aucune"/>
                    <w:listEntry w:val="Érosion des fossés"/>
                    <w:listEntry w:val="Érosion longitudinale"/>
                    <w:listEntry w:val="Érosion transversale"/>
                    <w:listEntry w:val="Remblai du chemin"/>
                    <w:listEntry w:val="Déblai du chemin"/>
                    <w:listEntry w:val="Lit du cours d’eau"/>
                    <w:listEntry w:val="Berges du cours d’eau"/>
                    <w:listEntry w:val="Méthode d’entretien"/>
                    <w:listEntry w:val="Inconn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595" w:type="dxa"/>
            <w:shd w:val="clear" w:color="auto" w:fill="auto"/>
          </w:tcPr>
          <w:p w14:paraId="6ABFE49E"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5"/>
                  <w:enabled/>
                  <w:calcOnExit w:val="0"/>
                  <w:ddList>
                    <w:listEntry w:val="Choisir"/>
                    <w:listEntry w:val="Aucun problème"/>
                    <w:listEntry w:val="Tuyau écrasé"/>
                    <w:listEntry w:val="Extrémité écrasée"/>
                    <w:listEntry w:val="Déformation linéaire"/>
                    <w:listEntry w:val="Tuyau perforé"/>
                    <w:listEntry w:val="Rouille"/>
                    <w:listEntry w:val="Sous-dimensionné"/>
                    <w:listEntry w:val="Tuyau trop court"/>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2722" w:type="dxa"/>
            <w:shd w:val="clear" w:color="auto" w:fill="auto"/>
          </w:tcPr>
          <w:p w14:paraId="5EB282CC"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6"/>
                  <w:enabled/>
                  <w:calcOnExit w:val="0"/>
                  <w:ddList>
                    <w:listEntry w:val="Choisir"/>
                    <w:listEntry w:val="Aucune intervention"/>
                    <w:listEntry w:val="Remplacer la traverse"/>
                    <w:listEntry w:val="Ajouter une traverse"/>
                    <w:listEntry w:val="À démanteler"/>
                    <w:listEntry w:val="Vider bassin de sédimentation"/>
                    <w:listEntry w:val="Débloquer"/>
                    <w:listEntry w:val="Dégager les extrémités"/>
                    <w:listEntry w:val="Remplacer le tablier du pont"/>
                    <w:listEntry w:val="Détourner les eaux de fossé"/>
                    <w:listEntry w:val="Creuser le fossé"/>
                    <w:listEntry w:val="Vider le fossé"/>
                    <w:listEntry w:val="Remblayer la traverse"/>
                    <w:listEntry w:val="Surélever le chemin"/>
                    <w:listEntry w:val="Stabiliser le remblai"/>
                    <w:listEntry w:val="Stabiliser le déblai"/>
                    <w:listEntry w:val="Rallonger la traverse"/>
                    <w:listEntry w:val="Régler le problème de castor"/>
                    <w:listEntry w:val="Régler le problème de poisson"/>
                    <w:listEntry w:val="Régler le problème de sédimentation"/>
                    <w:listEntry w:val="Enlever le bourrelet"/>
                    <w:listEntry w:val="Corriger la couronne du chemin"/>
                    <w:listEntry w:val="Corriger la méthode d’entretien"/>
                    <w:listEntry w:val="Corriger la traverse en amont"/>
                    <w:listEntry w:val="Corriger la pente du poncea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047" w:type="dxa"/>
          </w:tcPr>
          <w:p w14:paraId="0150C08D" w14:textId="77777777" w:rsidR="00611E87" w:rsidRPr="00031876" w:rsidRDefault="00611E87" w:rsidP="00611E87">
            <w:pPr>
              <w:rPr>
                <w:rFonts w:ascii="Calibri" w:hAnsi="Calibri"/>
                <w:b/>
                <w:sz w:val="28"/>
                <w:szCs w:val="28"/>
              </w:rPr>
            </w:pPr>
            <w:r>
              <w:rPr>
                <w:rFonts w:ascii="Calibri" w:hAnsi="Calibri"/>
                <w:b/>
                <w:sz w:val="28"/>
                <w:szCs w:val="28"/>
              </w:rPr>
              <w:fldChar w:fldCharType="begin">
                <w:ffData>
                  <w:name w:val="ListeDéroulante7"/>
                  <w:enabled/>
                  <w:calcOnExit w:val="0"/>
                  <w:ddList>
                    <w:listEntry w:val="Choisir"/>
                    <w:listEntry w:val="Oui"/>
                    <w:listEntry w:val="Non"/>
                    <w:listEntry w:val="N/A"/>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91" w:type="dxa"/>
            <w:shd w:val="clear" w:color="auto" w:fill="auto"/>
          </w:tcPr>
          <w:p w14:paraId="11F79F0B"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2"/>
                  <w:enabled/>
                  <w:calcOnExit w:val="0"/>
                  <w:ddList>
                    <w:listEntry w:val="Choisir"/>
                    <w:listEntry w:val="Bon"/>
                    <w:listEntry w:val="Acceptable"/>
                    <w:listEntry w:val="Périmé"/>
                    <w:listEntry w:val="Urgent"/>
                    <w:listEntry w:val="Inconn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r>
      <w:tr w:rsidR="00611E87" w:rsidRPr="00031876" w14:paraId="11614DE2" w14:textId="77777777" w:rsidTr="003B5957">
        <w:tc>
          <w:tcPr>
            <w:tcW w:w="1347" w:type="dxa"/>
            <w:shd w:val="clear" w:color="auto" w:fill="auto"/>
          </w:tcPr>
          <w:p w14:paraId="1C8294D5"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33" w:type="dxa"/>
            <w:shd w:val="clear" w:color="auto" w:fill="auto"/>
          </w:tcPr>
          <w:p w14:paraId="58947343"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Texte6"/>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10" w:type="dxa"/>
            <w:shd w:val="clear" w:color="auto" w:fill="auto"/>
          </w:tcPr>
          <w:p w14:paraId="5216C0E8"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1"/>
                  <w:enabled/>
                  <w:calcOnExit w:val="0"/>
                  <w:ddList>
                    <w:listEntry w:val="Choisir"/>
                    <w:listEntry w:val="Pont"/>
                    <w:listEntry w:val="Ponceau"/>
                    <w:listEntry w:val="Ponceaux en parallèles"/>
                    <w:listEntry w:val="Sentier"/>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25" w:type="dxa"/>
            <w:shd w:val="clear" w:color="auto" w:fill="auto"/>
          </w:tcPr>
          <w:p w14:paraId="4DF36FE1"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3"/>
                  <w:enabled/>
                  <w:calcOnExit w:val="0"/>
                  <w:ddList>
                    <w:listEntry w:val="Choisir"/>
                    <w:listEntry w:val="Aucune"/>
                    <w:listEntry w:val="1 à 25%"/>
                    <w:listEntry w:val="26 à 50%"/>
                    <w:listEntry w:val="51 à 75%"/>
                    <w:listEntry w:val="76 à 100%"/>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1884" w:type="dxa"/>
            <w:shd w:val="clear" w:color="auto" w:fill="auto"/>
          </w:tcPr>
          <w:p w14:paraId="0F17DE49"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4"/>
                  <w:enabled/>
                  <w:calcOnExit w:val="0"/>
                  <w:ddList>
                    <w:listEntry w:val="Choisir"/>
                    <w:listEntry w:val="Aucune"/>
                    <w:listEntry w:val="Érosion des fossés"/>
                    <w:listEntry w:val="Érosion longitudinale"/>
                    <w:listEntry w:val="Érosion transversale"/>
                    <w:listEntry w:val="Remblai du chemin"/>
                    <w:listEntry w:val="Déblai du chemin"/>
                    <w:listEntry w:val="Lit du cours d’eau"/>
                    <w:listEntry w:val="Berges du cours d’eau"/>
                    <w:listEntry w:val="Méthode d’entretien"/>
                    <w:listEntry w:val="Inconn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595" w:type="dxa"/>
            <w:shd w:val="clear" w:color="auto" w:fill="auto"/>
          </w:tcPr>
          <w:p w14:paraId="21B75E4E"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5"/>
                  <w:enabled/>
                  <w:calcOnExit w:val="0"/>
                  <w:ddList>
                    <w:listEntry w:val="Choisir"/>
                    <w:listEntry w:val="Aucun problème"/>
                    <w:listEntry w:val="Tuyau écrasé"/>
                    <w:listEntry w:val="Extrémité écrasée"/>
                    <w:listEntry w:val="Déformation linéaire"/>
                    <w:listEntry w:val="Tuyau perforé"/>
                    <w:listEntry w:val="Rouille"/>
                    <w:listEntry w:val="Sous-dimensionné"/>
                    <w:listEntry w:val="Tuyau trop court"/>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2722" w:type="dxa"/>
            <w:shd w:val="clear" w:color="auto" w:fill="auto"/>
          </w:tcPr>
          <w:p w14:paraId="12A98A44"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
                  <w:enabled/>
                  <w:calcOnExit w:val="0"/>
                  <w:ddList>
                    <w:listEntry w:val="Choisir"/>
                    <w:listEntry w:val="Aucune intervention"/>
                    <w:listEntry w:val="Remplacer la traverse"/>
                    <w:listEntry w:val="Ajouter une traverse"/>
                    <w:listEntry w:val="À démanteler"/>
                    <w:listEntry w:val="Vider bassin de sédimentation"/>
                    <w:listEntry w:val="Débloquer"/>
                    <w:listEntry w:val="Dégager les extrémités"/>
                    <w:listEntry w:val="Remplacer le tablier du pont"/>
                    <w:listEntry w:val="Détourner les eaux de fossé"/>
                    <w:listEntry w:val="Creuser le fossé"/>
                    <w:listEntry w:val="Vider le fossé"/>
                    <w:listEntry w:val="Remblayer la traverse"/>
                    <w:listEntry w:val="Surélever le chemin"/>
                    <w:listEntry w:val="Stabiliser le remblai"/>
                    <w:listEntry w:val="Stabiliser le déblai"/>
                    <w:listEntry w:val="Rallonger la traverse"/>
                    <w:listEntry w:val="Régler le problème de castor"/>
                    <w:listEntry w:val="Régler le problème de poisson"/>
                    <w:listEntry w:val="Régler le problème de sédimentation"/>
                    <w:listEntry w:val="Enlever le bourrelet"/>
                    <w:listEntry w:val="Corriger la couronne du chemin"/>
                    <w:listEntry w:val="Corriger la méthode d’entretien"/>
                    <w:listEntry w:val="Corriger la traverse en amont"/>
                    <w:listEntry w:val="Corriger la pente du poncea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047" w:type="dxa"/>
          </w:tcPr>
          <w:p w14:paraId="0D2A0176" w14:textId="77777777" w:rsidR="00611E87" w:rsidRPr="00031876" w:rsidRDefault="00611E87" w:rsidP="00611E87">
            <w:pPr>
              <w:rPr>
                <w:rFonts w:ascii="Calibri" w:hAnsi="Calibri"/>
                <w:b/>
                <w:sz w:val="28"/>
                <w:szCs w:val="28"/>
              </w:rPr>
            </w:pPr>
            <w:r>
              <w:rPr>
                <w:rFonts w:ascii="Calibri" w:hAnsi="Calibri"/>
                <w:b/>
                <w:sz w:val="28"/>
                <w:szCs w:val="28"/>
              </w:rPr>
              <w:fldChar w:fldCharType="begin">
                <w:ffData>
                  <w:name w:val="ListeDéroulante7"/>
                  <w:enabled/>
                  <w:calcOnExit w:val="0"/>
                  <w:ddList>
                    <w:listEntry w:val="Choisir"/>
                    <w:listEntry w:val="Oui"/>
                    <w:listEntry w:val="Non"/>
                    <w:listEntry w:val="N/A"/>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91" w:type="dxa"/>
            <w:shd w:val="clear" w:color="auto" w:fill="auto"/>
          </w:tcPr>
          <w:p w14:paraId="1F86CC88"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2"/>
                  <w:enabled/>
                  <w:calcOnExit w:val="0"/>
                  <w:ddList>
                    <w:listEntry w:val="Choisir"/>
                    <w:listEntry w:val="Bon"/>
                    <w:listEntry w:val="Acceptable"/>
                    <w:listEntry w:val="Périmé"/>
                    <w:listEntry w:val="Urgent"/>
                    <w:listEntry w:val="Inconnu"/>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r>
      <w:tr w:rsidR="00611E87" w:rsidRPr="00031876" w14:paraId="2682F0B9" w14:textId="77777777" w:rsidTr="003B5957">
        <w:tc>
          <w:tcPr>
            <w:tcW w:w="1347" w:type="dxa"/>
            <w:shd w:val="clear" w:color="auto" w:fill="auto"/>
          </w:tcPr>
          <w:p w14:paraId="5CF58DB9"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33" w:type="dxa"/>
            <w:shd w:val="clear" w:color="auto" w:fill="auto"/>
          </w:tcPr>
          <w:p w14:paraId="534ADC01"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Texte6"/>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10" w:type="dxa"/>
            <w:shd w:val="clear" w:color="auto" w:fill="auto"/>
          </w:tcPr>
          <w:p w14:paraId="79E6FE7B"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1"/>
                  <w:enabled/>
                  <w:calcOnExit w:val="0"/>
                  <w:ddList>
                    <w:listEntry w:val="Choisir"/>
                    <w:listEntry w:val="Pont"/>
                    <w:listEntry w:val="Ponceau"/>
                    <w:listEntry w:val="Ponceaux en parallèles"/>
                    <w:listEntry w:val="Sentier"/>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25" w:type="dxa"/>
            <w:shd w:val="clear" w:color="auto" w:fill="auto"/>
          </w:tcPr>
          <w:p w14:paraId="2DBDB902"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3"/>
                  <w:enabled/>
                  <w:calcOnExit w:val="0"/>
                  <w:ddList>
                    <w:listEntry w:val="Choisir"/>
                    <w:listEntry w:val="Aucune"/>
                    <w:listEntry w:val="1 à 25%"/>
                    <w:listEntry w:val="26 à 50%"/>
                    <w:listEntry w:val="51 à 75%"/>
                    <w:listEntry w:val="76 à 100%"/>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1884" w:type="dxa"/>
            <w:shd w:val="clear" w:color="auto" w:fill="auto"/>
          </w:tcPr>
          <w:p w14:paraId="626F532C"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4"/>
                  <w:enabled/>
                  <w:calcOnExit w:val="0"/>
                  <w:ddList>
                    <w:listEntry w:val="Choisir"/>
                    <w:listEntry w:val="Aucune"/>
                    <w:listEntry w:val="Érosion des fossés"/>
                    <w:listEntry w:val="Érosion longitudinale"/>
                    <w:listEntry w:val="Érosion transversale"/>
                    <w:listEntry w:val="Remblai du chemin"/>
                    <w:listEntry w:val="Déblai du chemin"/>
                    <w:listEntry w:val="Lit du cours d’eau"/>
                    <w:listEntry w:val="Berges du cours d’eau"/>
                    <w:listEntry w:val="Méthode d’entretien"/>
                    <w:listEntry w:val="Inconn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595" w:type="dxa"/>
            <w:shd w:val="clear" w:color="auto" w:fill="auto"/>
          </w:tcPr>
          <w:p w14:paraId="63D6A9D5"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5"/>
                  <w:enabled/>
                  <w:calcOnExit w:val="0"/>
                  <w:ddList>
                    <w:listEntry w:val="Choisir"/>
                    <w:listEntry w:val="Aucun problème"/>
                    <w:listEntry w:val="Tuyau écrasé"/>
                    <w:listEntry w:val="Extrémité écrasée"/>
                    <w:listEntry w:val="Déformation linéaire"/>
                    <w:listEntry w:val="Tuyau perforé"/>
                    <w:listEntry w:val="Rouille"/>
                    <w:listEntry w:val="Sous-dimensionné"/>
                    <w:listEntry w:val="Tuyau trop court"/>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2722" w:type="dxa"/>
            <w:shd w:val="clear" w:color="auto" w:fill="auto"/>
          </w:tcPr>
          <w:p w14:paraId="3D3E2AF8"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6"/>
                  <w:enabled/>
                  <w:calcOnExit w:val="0"/>
                  <w:ddList>
                    <w:listEntry w:val="Choisir"/>
                    <w:listEntry w:val="Aucune intervention"/>
                    <w:listEntry w:val="Remplacer la traverse"/>
                    <w:listEntry w:val="Ajouter une traverse"/>
                    <w:listEntry w:val="À démanteler"/>
                    <w:listEntry w:val="Vider bassin de sédimentation"/>
                    <w:listEntry w:val="Débloquer"/>
                    <w:listEntry w:val="Dégager les extrémités"/>
                    <w:listEntry w:val="Remplacer le tablier du pont"/>
                    <w:listEntry w:val="Détourner les eaux de fossé"/>
                    <w:listEntry w:val="Creuser le fossé"/>
                    <w:listEntry w:val="Vider le fossé"/>
                    <w:listEntry w:val="Remblayer la traverse"/>
                    <w:listEntry w:val="Surélever le chemin"/>
                    <w:listEntry w:val="Stabiliser le remblai"/>
                    <w:listEntry w:val="Stabiliser le déblai"/>
                    <w:listEntry w:val="Rallonger la traverse"/>
                    <w:listEntry w:val="Régler le problème de castor"/>
                    <w:listEntry w:val="Régler le problème de poisson"/>
                    <w:listEntry w:val="Régler le problème de sédimentation"/>
                    <w:listEntry w:val="Enlever le bourrelet"/>
                    <w:listEntry w:val="Corriger la couronne du chemin"/>
                    <w:listEntry w:val="Corriger la méthode d’entretien"/>
                    <w:listEntry w:val="Corriger la traverse en amont"/>
                    <w:listEntry w:val="Corriger la pente du poncea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047" w:type="dxa"/>
          </w:tcPr>
          <w:p w14:paraId="150336BA" w14:textId="77777777" w:rsidR="00611E87" w:rsidRPr="00031876" w:rsidRDefault="00611E87" w:rsidP="00611E87">
            <w:pPr>
              <w:rPr>
                <w:rFonts w:ascii="Calibri" w:hAnsi="Calibri"/>
                <w:b/>
                <w:sz w:val="28"/>
                <w:szCs w:val="28"/>
              </w:rPr>
            </w:pPr>
            <w:r>
              <w:rPr>
                <w:rFonts w:ascii="Calibri" w:hAnsi="Calibri"/>
                <w:b/>
                <w:sz w:val="28"/>
                <w:szCs w:val="28"/>
              </w:rPr>
              <w:fldChar w:fldCharType="begin">
                <w:ffData>
                  <w:name w:val="ListeDéroulante7"/>
                  <w:enabled/>
                  <w:calcOnExit w:val="0"/>
                  <w:ddList>
                    <w:listEntry w:val="Choisir"/>
                    <w:listEntry w:val="Oui"/>
                    <w:listEntry w:val="Non"/>
                    <w:listEntry w:val="N/A"/>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91" w:type="dxa"/>
            <w:shd w:val="clear" w:color="auto" w:fill="auto"/>
          </w:tcPr>
          <w:p w14:paraId="37572DC0"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2"/>
                  <w:enabled/>
                  <w:calcOnExit w:val="0"/>
                  <w:ddList>
                    <w:listEntry w:val="Choisir"/>
                    <w:listEntry w:val="Bon"/>
                    <w:listEntry w:val="Acceptable"/>
                    <w:listEntry w:val="Périmé"/>
                    <w:listEntry w:val="Urgent"/>
                    <w:listEntry w:val="Inconnu"/>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r>
      <w:tr w:rsidR="00611E87" w:rsidRPr="00031876" w14:paraId="6BFFD447" w14:textId="77777777" w:rsidTr="003B5957">
        <w:tc>
          <w:tcPr>
            <w:tcW w:w="1347" w:type="dxa"/>
            <w:shd w:val="clear" w:color="auto" w:fill="auto"/>
          </w:tcPr>
          <w:p w14:paraId="0859B81C"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33" w:type="dxa"/>
            <w:shd w:val="clear" w:color="auto" w:fill="auto"/>
          </w:tcPr>
          <w:p w14:paraId="74F8C7E9"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Texte6"/>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10" w:type="dxa"/>
            <w:shd w:val="clear" w:color="auto" w:fill="auto"/>
          </w:tcPr>
          <w:p w14:paraId="071A2943"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1"/>
                  <w:enabled/>
                  <w:calcOnExit w:val="0"/>
                  <w:ddList>
                    <w:listEntry w:val="Choisir"/>
                    <w:listEntry w:val="Pont"/>
                    <w:listEntry w:val="Ponceau"/>
                    <w:listEntry w:val="Ponceaux en parallèles"/>
                    <w:listEntry w:val="Sentier"/>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25" w:type="dxa"/>
            <w:shd w:val="clear" w:color="auto" w:fill="auto"/>
          </w:tcPr>
          <w:p w14:paraId="11ADAD4F"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3"/>
                  <w:enabled/>
                  <w:calcOnExit w:val="0"/>
                  <w:ddList>
                    <w:listEntry w:val="Choisir"/>
                    <w:listEntry w:val="Aucune"/>
                    <w:listEntry w:val="1 à 25%"/>
                    <w:listEntry w:val="26 à 50%"/>
                    <w:listEntry w:val="51 à 75%"/>
                    <w:listEntry w:val="76 à 100%"/>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884" w:type="dxa"/>
            <w:shd w:val="clear" w:color="auto" w:fill="auto"/>
          </w:tcPr>
          <w:p w14:paraId="4EDE6B7E"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4"/>
                  <w:enabled/>
                  <w:calcOnExit w:val="0"/>
                  <w:ddList>
                    <w:listEntry w:val="Choisir"/>
                    <w:listEntry w:val="Aucune"/>
                    <w:listEntry w:val="Érosion des fossés"/>
                    <w:listEntry w:val="Érosion longitudinale"/>
                    <w:listEntry w:val="Érosion transversale"/>
                    <w:listEntry w:val="Remblai du chemin"/>
                    <w:listEntry w:val="Déblai du chemin"/>
                    <w:listEntry w:val="Lit du cours d’eau"/>
                    <w:listEntry w:val="Berges du cours d’eau"/>
                    <w:listEntry w:val="Méthode d’entretien"/>
                    <w:listEntry w:val="Inconn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595" w:type="dxa"/>
            <w:shd w:val="clear" w:color="auto" w:fill="auto"/>
          </w:tcPr>
          <w:p w14:paraId="45CE98AA"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5"/>
                  <w:enabled/>
                  <w:calcOnExit w:val="0"/>
                  <w:ddList>
                    <w:listEntry w:val="Choisir"/>
                    <w:listEntry w:val="Aucun problème"/>
                    <w:listEntry w:val="Tuyau écrasé"/>
                    <w:listEntry w:val="Extrémité écrasée"/>
                    <w:listEntry w:val="Déformation linéaire"/>
                    <w:listEntry w:val="Tuyau perforé"/>
                    <w:listEntry w:val="Rouille"/>
                    <w:listEntry w:val="Sous-dimensionné"/>
                    <w:listEntry w:val="Tuyau trop court"/>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2722" w:type="dxa"/>
            <w:shd w:val="clear" w:color="auto" w:fill="auto"/>
          </w:tcPr>
          <w:p w14:paraId="21C38E12"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6"/>
                  <w:enabled/>
                  <w:calcOnExit w:val="0"/>
                  <w:ddList>
                    <w:listEntry w:val="Choisir"/>
                    <w:listEntry w:val="Aucune intervention"/>
                    <w:listEntry w:val="Remplacer la traverse"/>
                    <w:listEntry w:val="Ajouter une traverse"/>
                    <w:listEntry w:val="À démanteler"/>
                    <w:listEntry w:val="Vider bassin de sédimentation"/>
                    <w:listEntry w:val="Débloquer"/>
                    <w:listEntry w:val="Dégager les extrémités"/>
                    <w:listEntry w:val="Remplacer le tablier du pont"/>
                    <w:listEntry w:val="Détourner les eaux de fossé"/>
                    <w:listEntry w:val="Creuser le fossé"/>
                    <w:listEntry w:val="Vider le fossé"/>
                    <w:listEntry w:val="Remblayer la traverse"/>
                    <w:listEntry w:val="Surélever le chemin"/>
                    <w:listEntry w:val="Stabiliser le remblai"/>
                    <w:listEntry w:val="Stabiliser le déblai"/>
                    <w:listEntry w:val="Rallonger la traverse"/>
                    <w:listEntry w:val="Régler le problème de castor"/>
                    <w:listEntry w:val="Régler le problème de poisson"/>
                    <w:listEntry w:val="Régler le problème de sédimentation"/>
                    <w:listEntry w:val="Enlever le bourrelet"/>
                    <w:listEntry w:val="Corriger la couronne du chemin"/>
                    <w:listEntry w:val="Corriger la méthode d’entretien"/>
                    <w:listEntry w:val="Corriger la traverse en amont"/>
                    <w:listEntry w:val="Corriger la pente du poncea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047" w:type="dxa"/>
          </w:tcPr>
          <w:p w14:paraId="662E19FC" w14:textId="77777777" w:rsidR="00611E87" w:rsidRPr="00031876" w:rsidRDefault="00611E87" w:rsidP="00611E87">
            <w:pPr>
              <w:rPr>
                <w:rFonts w:ascii="Calibri" w:hAnsi="Calibri"/>
                <w:b/>
                <w:sz w:val="28"/>
                <w:szCs w:val="28"/>
              </w:rPr>
            </w:pPr>
            <w:r>
              <w:rPr>
                <w:rFonts w:ascii="Calibri" w:hAnsi="Calibri"/>
                <w:b/>
                <w:sz w:val="28"/>
                <w:szCs w:val="28"/>
              </w:rPr>
              <w:fldChar w:fldCharType="begin">
                <w:ffData>
                  <w:name w:val="ListeDéroulante7"/>
                  <w:enabled/>
                  <w:calcOnExit w:val="0"/>
                  <w:ddList>
                    <w:listEntry w:val="Choisir"/>
                    <w:listEntry w:val="Oui"/>
                    <w:listEntry w:val="Non"/>
                    <w:listEntry w:val="N/A"/>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91" w:type="dxa"/>
            <w:shd w:val="clear" w:color="auto" w:fill="auto"/>
          </w:tcPr>
          <w:p w14:paraId="11A7C366"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2"/>
                  <w:enabled/>
                  <w:calcOnExit w:val="0"/>
                  <w:ddList>
                    <w:listEntry w:val="Choisir"/>
                    <w:listEntry w:val="Bon"/>
                    <w:listEntry w:val="Acceptable"/>
                    <w:listEntry w:val="Périmé"/>
                    <w:listEntry w:val="Urgent"/>
                    <w:listEntry w:val="Inconn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r>
      <w:tr w:rsidR="00611E87" w:rsidRPr="00031876" w14:paraId="571C9FAE" w14:textId="77777777" w:rsidTr="003B5957">
        <w:tc>
          <w:tcPr>
            <w:tcW w:w="1347" w:type="dxa"/>
            <w:shd w:val="clear" w:color="auto" w:fill="auto"/>
          </w:tcPr>
          <w:p w14:paraId="507F98C9"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33" w:type="dxa"/>
            <w:shd w:val="clear" w:color="auto" w:fill="auto"/>
          </w:tcPr>
          <w:p w14:paraId="4A152D90"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Texte6"/>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10" w:type="dxa"/>
            <w:shd w:val="clear" w:color="auto" w:fill="auto"/>
          </w:tcPr>
          <w:p w14:paraId="2981BF49"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1"/>
                  <w:enabled/>
                  <w:calcOnExit w:val="0"/>
                  <w:ddList>
                    <w:listEntry w:val="Choisir"/>
                    <w:listEntry w:val="Pont"/>
                    <w:listEntry w:val="Ponceau"/>
                    <w:listEntry w:val="Ponceaux en parallèles"/>
                    <w:listEntry w:val="Sentier"/>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25" w:type="dxa"/>
            <w:shd w:val="clear" w:color="auto" w:fill="auto"/>
          </w:tcPr>
          <w:p w14:paraId="7194226B"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3"/>
                  <w:enabled/>
                  <w:calcOnExit w:val="0"/>
                  <w:ddList>
                    <w:listEntry w:val="Choisir"/>
                    <w:listEntry w:val="Aucune"/>
                    <w:listEntry w:val="1 à 25%"/>
                    <w:listEntry w:val="26 à 50%"/>
                    <w:listEntry w:val="51 à 75%"/>
                    <w:listEntry w:val="76 à 100%"/>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1884" w:type="dxa"/>
            <w:shd w:val="clear" w:color="auto" w:fill="auto"/>
          </w:tcPr>
          <w:p w14:paraId="5AF946F9"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4"/>
                  <w:enabled/>
                  <w:calcOnExit w:val="0"/>
                  <w:ddList>
                    <w:listEntry w:val="Choisir"/>
                    <w:listEntry w:val="Aucune"/>
                    <w:listEntry w:val="Érosion des fossés"/>
                    <w:listEntry w:val="Érosion longitudinale"/>
                    <w:listEntry w:val="Érosion transversale"/>
                    <w:listEntry w:val="Remblai du chemin"/>
                    <w:listEntry w:val="Déblai du chemin"/>
                    <w:listEntry w:val="Lit du cours d’eau"/>
                    <w:listEntry w:val="Berges du cours d’eau"/>
                    <w:listEntry w:val="Méthode d’entretien"/>
                    <w:listEntry w:val="Inconn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595" w:type="dxa"/>
            <w:shd w:val="clear" w:color="auto" w:fill="auto"/>
          </w:tcPr>
          <w:p w14:paraId="2824B213"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5"/>
                  <w:enabled/>
                  <w:calcOnExit w:val="0"/>
                  <w:ddList>
                    <w:listEntry w:val="Choisir"/>
                    <w:listEntry w:val="Aucun problème"/>
                    <w:listEntry w:val="Tuyau écrasé"/>
                    <w:listEntry w:val="Extrémité écrasée"/>
                    <w:listEntry w:val="Déformation linéaire"/>
                    <w:listEntry w:val="Tuyau perforé"/>
                    <w:listEntry w:val="Rouille"/>
                    <w:listEntry w:val="Sous-dimensionné"/>
                    <w:listEntry w:val="Tuyau trop court"/>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2722" w:type="dxa"/>
            <w:shd w:val="clear" w:color="auto" w:fill="auto"/>
          </w:tcPr>
          <w:p w14:paraId="22D040CC"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
                  <w:enabled/>
                  <w:calcOnExit w:val="0"/>
                  <w:ddList>
                    <w:listEntry w:val="Choisir"/>
                    <w:listEntry w:val="Aucune intervention"/>
                    <w:listEntry w:val="Remplacer la traverse"/>
                    <w:listEntry w:val="Ajouter une traverse"/>
                    <w:listEntry w:val="À démanteler"/>
                    <w:listEntry w:val="Vider bassin de sédimentation"/>
                    <w:listEntry w:val="Débloquer"/>
                    <w:listEntry w:val="Dégager les extrémités"/>
                    <w:listEntry w:val="Remplacer le tablier du pont"/>
                    <w:listEntry w:val="Détourner les eaux de fossé"/>
                    <w:listEntry w:val="Creuser le fossé"/>
                    <w:listEntry w:val="Vider le fossé"/>
                    <w:listEntry w:val="Remblayer la traverse"/>
                    <w:listEntry w:val="Surélever le chemin"/>
                    <w:listEntry w:val="Stabiliser le remblai"/>
                    <w:listEntry w:val="Stabiliser le déblai"/>
                    <w:listEntry w:val="Rallonger la traverse"/>
                    <w:listEntry w:val="Régler le problème de castor"/>
                    <w:listEntry w:val="Régler le problème de poisson"/>
                    <w:listEntry w:val="Régler le problème de sédimentation"/>
                    <w:listEntry w:val="Enlever le bourrelet"/>
                    <w:listEntry w:val="Corriger la couronne du chemin"/>
                    <w:listEntry w:val="Corriger la méthode d’entretien"/>
                    <w:listEntry w:val="Corriger la traverse en amont"/>
                    <w:listEntry w:val="Corriger la pente du poncea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047" w:type="dxa"/>
          </w:tcPr>
          <w:p w14:paraId="2A5286EF" w14:textId="77777777" w:rsidR="00611E87" w:rsidRPr="00031876" w:rsidRDefault="00611E87" w:rsidP="00611E87">
            <w:pPr>
              <w:rPr>
                <w:rFonts w:ascii="Calibri" w:hAnsi="Calibri"/>
                <w:b/>
                <w:sz w:val="28"/>
                <w:szCs w:val="28"/>
              </w:rPr>
            </w:pPr>
            <w:r>
              <w:rPr>
                <w:rFonts w:ascii="Calibri" w:hAnsi="Calibri"/>
                <w:b/>
                <w:sz w:val="28"/>
                <w:szCs w:val="28"/>
              </w:rPr>
              <w:fldChar w:fldCharType="begin">
                <w:ffData>
                  <w:name w:val="ListeDéroulante7"/>
                  <w:enabled/>
                  <w:calcOnExit w:val="0"/>
                  <w:ddList>
                    <w:listEntry w:val="Choisir"/>
                    <w:listEntry w:val="Oui"/>
                    <w:listEntry w:val="Non"/>
                    <w:listEntry w:val="N/A"/>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91" w:type="dxa"/>
            <w:shd w:val="clear" w:color="auto" w:fill="auto"/>
          </w:tcPr>
          <w:p w14:paraId="3B0F5AD6"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2"/>
                  <w:enabled/>
                  <w:calcOnExit w:val="0"/>
                  <w:ddList>
                    <w:listEntry w:val="Choisir"/>
                    <w:listEntry w:val="Bon"/>
                    <w:listEntry w:val="Acceptable"/>
                    <w:listEntry w:val="Périmé"/>
                    <w:listEntry w:val="Urgent"/>
                    <w:listEntry w:val="Inconnu"/>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r>
      <w:tr w:rsidR="00611E87" w:rsidRPr="00031876" w14:paraId="7ADBE483" w14:textId="77777777" w:rsidTr="003B5957">
        <w:tc>
          <w:tcPr>
            <w:tcW w:w="1347" w:type="dxa"/>
            <w:shd w:val="clear" w:color="auto" w:fill="auto"/>
          </w:tcPr>
          <w:p w14:paraId="0026AB2F"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33" w:type="dxa"/>
            <w:shd w:val="clear" w:color="auto" w:fill="auto"/>
          </w:tcPr>
          <w:p w14:paraId="6681DCCC"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Texte6"/>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10" w:type="dxa"/>
            <w:shd w:val="clear" w:color="auto" w:fill="auto"/>
          </w:tcPr>
          <w:p w14:paraId="1F007D31"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1"/>
                  <w:enabled/>
                  <w:calcOnExit w:val="0"/>
                  <w:ddList>
                    <w:listEntry w:val="Choisir"/>
                    <w:listEntry w:val="Pont"/>
                    <w:listEntry w:val="Ponceau"/>
                    <w:listEntry w:val="Ponceaux en parallèles"/>
                    <w:listEntry w:val="Sentier"/>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25" w:type="dxa"/>
            <w:shd w:val="clear" w:color="auto" w:fill="auto"/>
          </w:tcPr>
          <w:p w14:paraId="70CF850F"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3"/>
                  <w:enabled/>
                  <w:calcOnExit w:val="0"/>
                  <w:ddList>
                    <w:listEntry w:val="Choisir"/>
                    <w:listEntry w:val="Aucune"/>
                    <w:listEntry w:val="1 à 25%"/>
                    <w:listEntry w:val="26 à 50%"/>
                    <w:listEntry w:val="51 à 75%"/>
                    <w:listEntry w:val="76 à 100%"/>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1884" w:type="dxa"/>
            <w:shd w:val="clear" w:color="auto" w:fill="auto"/>
          </w:tcPr>
          <w:p w14:paraId="64307C7E"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4"/>
                  <w:enabled/>
                  <w:calcOnExit w:val="0"/>
                  <w:ddList>
                    <w:listEntry w:val="Choisir"/>
                    <w:listEntry w:val="Aucune"/>
                    <w:listEntry w:val="Érosion des fossés"/>
                    <w:listEntry w:val="Érosion longitudinale"/>
                    <w:listEntry w:val="Érosion transversale"/>
                    <w:listEntry w:val="Remblai du chemin"/>
                    <w:listEntry w:val="Déblai du chemin"/>
                    <w:listEntry w:val="Lit du cours d’eau"/>
                    <w:listEntry w:val="Berges du cours d’eau"/>
                    <w:listEntry w:val="Méthode d’entretien"/>
                    <w:listEntry w:val="Inconn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595" w:type="dxa"/>
            <w:shd w:val="clear" w:color="auto" w:fill="auto"/>
          </w:tcPr>
          <w:p w14:paraId="3324EB48"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5"/>
                  <w:enabled/>
                  <w:calcOnExit w:val="0"/>
                  <w:ddList>
                    <w:listEntry w:val="Choisir"/>
                    <w:listEntry w:val="Aucun problème"/>
                    <w:listEntry w:val="Tuyau écrasé"/>
                    <w:listEntry w:val="Extrémité écrasée"/>
                    <w:listEntry w:val="Déformation linéaire"/>
                    <w:listEntry w:val="Tuyau perforé"/>
                    <w:listEntry w:val="Rouille"/>
                    <w:listEntry w:val="Sous-dimensionné"/>
                    <w:listEntry w:val="Tuyau trop court"/>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2722" w:type="dxa"/>
            <w:shd w:val="clear" w:color="auto" w:fill="auto"/>
          </w:tcPr>
          <w:p w14:paraId="2A62E626"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6"/>
                  <w:enabled/>
                  <w:calcOnExit w:val="0"/>
                  <w:ddList>
                    <w:listEntry w:val="Choisir"/>
                    <w:listEntry w:val="Aucune intervention"/>
                    <w:listEntry w:val="Remplacer la traverse"/>
                    <w:listEntry w:val="Ajouter une traverse"/>
                    <w:listEntry w:val="À démanteler"/>
                    <w:listEntry w:val="Vider bassin de sédimentation"/>
                    <w:listEntry w:val="Débloquer"/>
                    <w:listEntry w:val="Dégager les extrémités"/>
                    <w:listEntry w:val="Remplacer le tablier du pont"/>
                    <w:listEntry w:val="Détourner les eaux de fossé"/>
                    <w:listEntry w:val="Creuser le fossé"/>
                    <w:listEntry w:val="Vider le fossé"/>
                    <w:listEntry w:val="Remblayer la traverse"/>
                    <w:listEntry w:val="Surélever le chemin"/>
                    <w:listEntry w:val="Stabiliser le remblai"/>
                    <w:listEntry w:val="Stabiliser le déblai"/>
                    <w:listEntry w:val="Rallonger la traverse"/>
                    <w:listEntry w:val="Régler le problème de castor"/>
                    <w:listEntry w:val="Régler le problème de poisson"/>
                    <w:listEntry w:val="Régler le problème de sédimentation"/>
                    <w:listEntry w:val="Enlever le bourrelet"/>
                    <w:listEntry w:val="Corriger la couronne du chemin"/>
                    <w:listEntry w:val="Corriger la méthode d’entretien"/>
                    <w:listEntry w:val="Corriger la traverse en amont"/>
                    <w:listEntry w:val="Corriger la pente du poncea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047" w:type="dxa"/>
          </w:tcPr>
          <w:p w14:paraId="2F24141A" w14:textId="77777777" w:rsidR="00611E87" w:rsidRPr="00031876" w:rsidRDefault="00611E87" w:rsidP="00611E87">
            <w:pPr>
              <w:rPr>
                <w:rFonts w:ascii="Calibri" w:hAnsi="Calibri"/>
                <w:b/>
                <w:sz w:val="28"/>
                <w:szCs w:val="28"/>
              </w:rPr>
            </w:pPr>
            <w:r>
              <w:rPr>
                <w:rFonts w:ascii="Calibri" w:hAnsi="Calibri"/>
                <w:b/>
                <w:sz w:val="28"/>
                <w:szCs w:val="28"/>
              </w:rPr>
              <w:fldChar w:fldCharType="begin">
                <w:ffData>
                  <w:name w:val="ListeDéroulante7"/>
                  <w:enabled/>
                  <w:calcOnExit w:val="0"/>
                  <w:ddList>
                    <w:listEntry w:val="Choisir"/>
                    <w:listEntry w:val="Oui"/>
                    <w:listEntry w:val="Non"/>
                    <w:listEntry w:val="N/A"/>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91" w:type="dxa"/>
            <w:shd w:val="clear" w:color="auto" w:fill="auto"/>
          </w:tcPr>
          <w:p w14:paraId="1623EA30"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2"/>
                  <w:enabled/>
                  <w:calcOnExit w:val="0"/>
                  <w:ddList>
                    <w:listEntry w:val="Choisir"/>
                    <w:listEntry w:val="Bon"/>
                    <w:listEntry w:val="Acceptable"/>
                    <w:listEntry w:val="Périmé"/>
                    <w:listEntry w:val="Urgent"/>
                    <w:listEntry w:val="Inconnu"/>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r>
      <w:tr w:rsidR="00611E87" w:rsidRPr="00031876" w14:paraId="19D6844F" w14:textId="77777777" w:rsidTr="003B5957">
        <w:tc>
          <w:tcPr>
            <w:tcW w:w="1347" w:type="dxa"/>
            <w:shd w:val="clear" w:color="auto" w:fill="auto"/>
          </w:tcPr>
          <w:p w14:paraId="60DA74D1"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33" w:type="dxa"/>
            <w:shd w:val="clear" w:color="auto" w:fill="auto"/>
          </w:tcPr>
          <w:p w14:paraId="37C06040"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Texte6"/>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10" w:type="dxa"/>
            <w:shd w:val="clear" w:color="auto" w:fill="auto"/>
          </w:tcPr>
          <w:p w14:paraId="6A39476C"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1"/>
                  <w:enabled/>
                  <w:calcOnExit w:val="0"/>
                  <w:ddList>
                    <w:listEntry w:val="Choisir"/>
                    <w:listEntry w:val="Pont"/>
                    <w:listEntry w:val="Ponceau"/>
                    <w:listEntry w:val="Ponceaux en parallèles"/>
                    <w:listEntry w:val="Sentier"/>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25" w:type="dxa"/>
            <w:shd w:val="clear" w:color="auto" w:fill="auto"/>
          </w:tcPr>
          <w:p w14:paraId="3275E1B6"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3"/>
                  <w:enabled/>
                  <w:calcOnExit w:val="0"/>
                  <w:ddList>
                    <w:listEntry w:val="Choisir"/>
                    <w:listEntry w:val="Aucune"/>
                    <w:listEntry w:val="1 à 25%"/>
                    <w:listEntry w:val="26 à 50%"/>
                    <w:listEntry w:val="51 à 75%"/>
                    <w:listEntry w:val="76 à 100%"/>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884" w:type="dxa"/>
            <w:shd w:val="clear" w:color="auto" w:fill="auto"/>
          </w:tcPr>
          <w:p w14:paraId="6F60D709"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4"/>
                  <w:enabled/>
                  <w:calcOnExit w:val="0"/>
                  <w:ddList>
                    <w:listEntry w:val="Choisir"/>
                    <w:listEntry w:val="Aucune"/>
                    <w:listEntry w:val="Érosion des fossés"/>
                    <w:listEntry w:val="Érosion longitudinale"/>
                    <w:listEntry w:val="Érosion transversale"/>
                    <w:listEntry w:val="Remblai du chemin"/>
                    <w:listEntry w:val="Déblai du chemin"/>
                    <w:listEntry w:val="Lit du cours d’eau"/>
                    <w:listEntry w:val="Berges du cours d’eau"/>
                    <w:listEntry w:val="Méthode d’entretien"/>
                    <w:listEntry w:val="Inconn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595" w:type="dxa"/>
            <w:shd w:val="clear" w:color="auto" w:fill="auto"/>
          </w:tcPr>
          <w:p w14:paraId="71265EE4"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5"/>
                  <w:enabled/>
                  <w:calcOnExit w:val="0"/>
                  <w:ddList>
                    <w:listEntry w:val="Choisir"/>
                    <w:listEntry w:val="Aucun problème"/>
                    <w:listEntry w:val="Tuyau écrasé"/>
                    <w:listEntry w:val="Extrémité écrasée"/>
                    <w:listEntry w:val="Déformation linéaire"/>
                    <w:listEntry w:val="Tuyau perforé"/>
                    <w:listEntry w:val="Rouille"/>
                    <w:listEntry w:val="Sous-dimensionné"/>
                    <w:listEntry w:val="Tuyau trop court"/>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2722" w:type="dxa"/>
            <w:shd w:val="clear" w:color="auto" w:fill="auto"/>
          </w:tcPr>
          <w:p w14:paraId="68133CF3"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6"/>
                  <w:enabled/>
                  <w:calcOnExit w:val="0"/>
                  <w:ddList>
                    <w:listEntry w:val="Choisir"/>
                    <w:listEntry w:val="Aucune intervention"/>
                    <w:listEntry w:val="Remplacer la traverse"/>
                    <w:listEntry w:val="Ajouter une traverse"/>
                    <w:listEntry w:val="À démanteler"/>
                    <w:listEntry w:val="Vider bassin de sédimentation"/>
                    <w:listEntry w:val="Débloquer"/>
                    <w:listEntry w:val="Dégager les extrémités"/>
                    <w:listEntry w:val="Remplacer le tablier du pont"/>
                    <w:listEntry w:val="Détourner les eaux de fossé"/>
                    <w:listEntry w:val="Creuser le fossé"/>
                    <w:listEntry w:val="Vider le fossé"/>
                    <w:listEntry w:val="Remblayer la traverse"/>
                    <w:listEntry w:val="Surélever le chemin"/>
                    <w:listEntry w:val="Stabiliser le remblai"/>
                    <w:listEntry w:val="Stabiliser le déblai"/>
                    <w:listEntry w:val="Rallonger la traverse"/>
                    <w:listEntry w:val="Régler le problème de castor"/>
                    <w:listEntry w:val="Régler le problème de poisson"/>
                    <w:listEntry w:val="Régler le problème de sédimentation"/>
                    <w:listEntry w:val="Enlever le bourrelet"/>
                    <w:listEntry w:val="Corriger la couronne du chemin"/>
                    <w:listEntry w:val="Corriger la méthode d’entretien"/>
                    <w:listEntry w:val="Corriger la traverse en amont"/>
                    <w:listEntry w:val="Corriger la pente du poncea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047" w:type="dxa"/>
          </w:tcPr>
          <w:p w14:paraId="45161450" w14:textId="77777777" w:rsidR="00611E87" w:rsidRPr="00031876" w:rsidRDefault="00611E87" w:rsidP="00611E87">
            <w:pPr>
              <w:rPr>
                <w:rFonts w:ascii="Calibri" w:hAnsi="Calibri"/>
                <w:b/>
                <w:sz w:val="28"/>
                <w:szCs w:val="28"/>
              </w:rPr>
            </w:pPr>
            <w:r>
              <w:rPr>
                <w:rFonts w:ascii="Calibri" w:hAnsi="Calibri"/>
                <w:b/>
                <w:sz w:val="28"/>
                <w:szCs w:val="28"/>
              </w:rPr>
              <w:fldChar w:fldCharType="begin">
                <w:ffData>
                  <w:name w:val="ListeDéroulante7"/>
                  <w:enabled/>
                  <w:calcOnExit w:val="0"/>
                  <w:ddList>
                    <w:listEntry w:val="Choisir"/>
                    <w:listEntry w:val="Oui"/>
                    <w:listEntry w:val="Non"/>
                    <w:listEntry w:val="N/A"/>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91" w:type="dxa"/>
            <w:shd w:val="clear" w:color="auto" w:fill="auto"/>
          </w:tcPr>
          <w:p w14:paraId="7B161953"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2"/>
                  <w:enabled/>
                  <w:calcOnExit w:val="0"/>
                  <w:ddList>
                    <w:listEntry w:val="Choisir"/>
                    <w:listEntry w:val="Bon"/>
                    <w:listEntry w:val="Acceptable"/>
                    <w:listEntry w:val="Périmé"/>
                    <w:listEntry w:val="Urgent"/>
                    <w:listEntry w:val="Inconn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r>
      <w:tr w:rsidR="00611E87" w:rsidRPr="00031876" w14:paraId="504A4C8D" w14:textId="77777777" w:rsidTr="003B5957">
        <w:tc>
          <w:tcPr>
            <w:tcW w:w="1347" w:type="dxa"/>
            <w:shd w:val="clear" w:color="auto" w:fill="auto"/>
          </w:tcPr>
          <w:p w14:paraId="559E879D"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33" w:type="dxa"/>
            <w:shd w:val="clear" w:color="auto" w:fill="auto"/>
          </w:tcPr>
          <w:p w14:paraId="3DC585BA"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Texte6"/>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10" w:type="dxa"/>
            <w:shd w:val="clear" w:color="auto" w:fill="auto"/>
          </w:tcPr>
          <w:p w14:paraId="5DA7F56E"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1"/>
                  <w:enabled/>
                  <w:calcOnExit w:val="0"/>
                  <w:ddList>
                    <w:listEntry w:val="Choisir"/>
                    <w:listEntry w:val="Pont"/>
                    <w:listEntry w:val="Ponceau"/>
                    <w:listEntry w:val="Ponceaux en parallèles"/>
                    <w:listEntry w:val="Sentier"/>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25" w:type="dxa"/>
            <w:shd w:val="clear" w:color="auto" w:fill="auto"/>
          </w:tcPr>
          <w:p w14:paraId="0F7F5408"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3"/>
                  <w:enabled/>
                  <w:calcOnExit w:val="0"/>
                  <w:ddList>
                    <w:listEntry w:val="Choisir"/>
                    <w:listEntry w:val="Aucune"/>
                    <w:listEntry w:val="1 à 25%"/>
                    <w:listEntry w:val="26 à 50%"/>
                    <w:listEntry w:val="51 à 75%"/>
                    <w:listEntry w:val="76 à 100%"/>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1884" w:type="dxa"/>
            <w:shd w:val="clear" w:color="auto" w:fill="auto"/>
          </w:tcPr>
          <w:p w14:paraId="22C76CEF"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4"/>
                  <w:enabled/>
                  <w:calcOnExit w:val="0"/>
                  <w:ddList>
                    <w:listEntry w:val="Choisir"/>
                    <w:listEntry w:val="Aucune"/>
                    <w:listEntry w:val="Érosion des fossés"/>
                    <w:listEntry w:val="Érosion longitudinale"/>
                    <w:listEntry w:val="Érosion transversale"/>
                    <w:listEntry w:val="Remblai du chemin"/>
                    <w:listEntry w:val="Déblai du chemin"/>
                    <w:listEntry w:val="Lit du cours d’eau"/>
                    <w:listEntry w:val="Berges du cours d’eau"/>
                    <w:listEntry w:val="Méthode d’entretien"/>
                    <w:listEntry w:val="Inconn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595" w:type="dxa"/>
            <w:shd w:val="clear" w:color="auto" w:fill="auto"/>
          </w:tcPr>
          <w:p w14:paraId="57AABEE0"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5"/>
                  <w:enabled/>
                  <w:calcOnExit w:val="0"/>
                  <w:ddList>
                    <w:listEntry w:val="Choisir"/>
                    <w:listEntry w:val="Aucun problème"/>
                    <w:listEntry w:val="Tuyau écrasé"/>
                    <w:listEntry w:val="Extrémité écrasée"/>
                    <w:listEntry w:val="Déformation linéaire"/>
                    <w:listEntry w:val="Tuyau perforé"/>
                    <w:listEntry w:val="Rouille"/>
                    <w:listEntry w:val="Sous-dimensionné"/>
                    <w:listEntry w:val="Tuyau trop court"/>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2722" w:type="dxa"/>
            <w:shd w:val="clear" w:color="auto" w:fill="auto"/>
          </w:tcPr>
          <w:p w14:paraId="4C697E1A"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
                  <w:enabled/>
                  <w:calcOnExit w:val="0"/>
                  <w:ddList>
                    <w:listEntry w:val="Choisir"/>
                    <w:listEntry w:val="Aucune intervention"/>
                    <w:listEntry w:val="Remplacer la traverse"/>
                    <w:listEntry w:val="Ajouter une traverse"/>
                    <w:listEntry w:val="À démanteler"/>
                    <w:listEntry w:val="Vider bassin de sédimentation"/>
                    <w:listEntry w:val="Débloquer"/>
                    <w:listEntry w:val="Dégager les extrémités"/>
                    <w:listEntry w:val="Remplacer le tablier du pont"/>
                    <w:listEntry w:val="Détourner les eaux de fossé"/>
                    <w:listEntry w:val="Creuser le fossé"/>
                    <w:listEntry w:val="Vider le fossé"/>
                    <w:listEntry w:val="Remblayer la traverse"/>
                    <w:listEntry w:val="Surélever le chemin"/>
                    <w:listEntry w:val="Stabiliser le remblai"/>
                    <w:listEntry w:val="Stabiliser le déblai"/>
                    <w:listEntry w:val="Rallonger la traverse"/>
                    <w:listEntry w:val="Régler le problème de castor"/>
                    <w:listEntry w:val="Régler le problème de poisson"/>
                    <w:listEntry w:val="Régler le problème de sédimentation"/>
                    <w:listEntry w:val="Enlever le bourrelet"/>
                    <w:listEntry w:val="Corriger la couronne du chemin"/>
                    <w:listEntry w:val="Corriger la méthode d’entretien"/>
                    <w:listEntry w:val="Corriger la traverse en amont"/>
                    <w:listEntry w:val="Corriger la pente du poncea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047" w:type="dxa"/>
          </w:tcPr>
          <w:p w14:paraId="0617866A" w14:textId="77777777" w:rsidR="00611E87" w:rsidRPr="00031876" w:rsidRDefault="00611E87" w:rsidP="00611E87">
            <w:pPr>
              <w:rPr>
                <w:rFonts w:ascii="Calibri" w:hAnsi="Calibri"/>
                <w:b/>
                <w:sz w:val="28"/>
                <w:szCs w:val="28"/>
              </w:rPr>
            </w:pPr>
            <w:r>
              <w:rPr>
                <w:rFonts w:ascii="Calibri" w:hAnsi="Calibri"/>
                <w:b/>
                <w:sz w:val="28"/>
                <w:szCs w:val="28"/>
              </w:rPr>
              <w:fldChar w:fldCharType="begin">
                <w:ffData>
                  <w:name w:val="ListeDéroulante7"/>
                  <w:enabled/>
                  <w:calcOnExit w:val="0"/>
                  <w:ddList>
                    <w:listEntry w:val="Choisir"/>
                    <w:listEntry w:val="Oui"/>
                    <w:listEntry w:val="Non"/>
                    <w:listEntry w:val="N/A"/>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91" w:type="dxa"/>
            <w:shd w:val="clear" w:color="auto" w:fill="auto"/>
          </w:tcPr>
          <w:p w14:paraId="4F8C3140"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2"/>
                  <w:enabled/>
                  <w:calcOnExit w:val="0"/>
                  <w:ddList>
                    <w:listEntry w:val="Choisir"/>
                    <w:listEntry w:val="Bon"/>
                    <w:listEntry w:val="Acceptable"/>
                    <w:listEntry w:val="Périmé"/>
                    <w:listEntry w:val="Urgent"/>
                    <w:listEntry w:val="Inconnu"/>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r>
      <w:tr w:rsidR="00611E87" w:rsidRPr="00031876" w14:paraId="1900A07B" w14:textId="77777777" w:rsidTr="003B5957">
        <w:tc>
          <w:tcPr>
            <w:tcW w:w="1347" w:type="dxa"/>
            <w:shd w:val="clear" w:color="auto" w:fill="auto"/>
          </w:tcPr>
          <w:p w14:paraId="4D679111"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33" w:type="dxa"/>
            <w:shd w:val="clear" w:color="auto" w:fill="auto"/>
          </w:tcPr>
          <w:p w14:paraId="19351CD5"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Texte6"/>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10" w:type="dxa"/>
            <w:shd w:val="clear" w:color="auto" w:fill="auto"/>
          </w:tcPr>
          <w:p w14:paraId="259FE12F"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1"/>
                  <w:enabled/>
                  <w:calcOnExit w:val="0"/>
                  <w:ddList>
                    <w:listEntry w:val="Choisir"/>
                    <w:listEntry w:val="Pont"/>
                    <w:listEntry w:val="Ponceau"/>
                    <w:listEntry w:val="Ponceaux en parallèles"/>
                    <w:listEntry w:val="Sentier"/>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25" w:type="dxa"/>
            <w:shd w:val="clear" w:color="auto" w:fill="auto"/>
          </w:tcPr>
          <w:p w14:paraId="018E9EB2"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3"/>
                  <w:enabled/>
                  <w:calcOnExit w:val="0"/>
                  <w:ddList>
                    <w:listEntry w:val="Choisir"/>
                    <w:listEntry w:val="Aucune"/>
                    <w:listEntry w:val="1 à 25%"/>
                    <w:listEntry w:val="26 à 50%"/>
                    <w:listEntry w:val="51 à 75%"/>
                    <w:listEntry w:val="76 à 100%"/>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1884" w:type="dxa"/>
            <w:shd w:val="clear" w:color="auto" w:fill="auto"/>
          </w:tcPr>
          <w:p w14:paraId="576AC53D"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4"/>
                  <w:enabled/>
                  <w:calcOnExit w:val="0"/>
                  <w:ddList>
                    <w:listEntry w:val="Choisir"/>
                    <w:listEntry w:val="Aucune"/>
                    <w:listEntry w:val="Érosion des fossés"/>
                    <w:listEntry w:val="Érosion longitudinale"/>
                    <w:listEntry w:val="Érosion transversale"/>
                    <w:listEntry w:val="Remblai du chemin"/>
                    <w:listEntry w:val="Déblai du chemin"/>
                    <w:listEntry w:val="Lit du cours d’eau"/>
                    <w:listEntry w:val="Berges du cours d’eau"/>
                    <w:listEntry w:val="Méthode d’entretien"/>
                    <w:listEntry w:val="Inconn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595" w:type="dxa"/>
            <w:shd w:val="clear" w:color="auto" w:fill="auto"/>
          </w:tcPr>
          <w:p w14:paraId="361DA64E"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5"/>
                  <w:enabled/>
                  <w:calcOnExit w:val="0"/>
                  <w:ddList>
                    <w:listEntry w:val="Choisir"/>
                    <w:listEntry w:val="Aucun problème"/>
                    <w:listEntry w:val="Tuyau écrasé"/>
                    <w:listEntry w:val="Extrémité écrasée"/>
                    <w:listEntry w:val="Déformation linéaire"/>
                    <w:listEntry w:val="Tuyau perforé"/>
                    <w:listEntry w:val="Rouille"/>
                    <w:listEntry w:val="Sous-dimensionné"/>
                    <w:listEntry w:val="Tuyau trop court"/>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2722" w:type="dxa"/>
            <w:shd w:val="clear" w:color="auto" w:fill="auto"/>
          </w:tcPr>
          <w:p w14:paraId="2A81C7EB"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6"/>
                  <w:enabled/>
                  <w:calcOnExit w:val="0"/>
                  <w:ddList>
                    <w:listEntry w:val="Choisir"/>
                    <w:listEntry w:val="Aucune intervention"/>
                    <w:listEntry w:val="Remplacer la traverse"/>
                    <w:listEntry w:val="Ajouter une traverse"/>
                    <w:listEntry w:val="À démanteler"/>
                    <w:listEntry w:val="Vider bassin de sédimentation"/>
                    <w:listEntry w:val="Débloquer"/>
                    <w:listEntry w:val="Dégager les extrémités"/>
                    <w:listEntry w:val="Remplacer le tablier du pont"/>
                    <w:listEntry w:val="Détourner les eaux de fossé"/>
                    <w:listEntry w:val="Creuser le fossé"/>
                    <w:listEntry w:val="Vider le fossé"/>
                    <w:listEntry w:val="Remblayer la traverse"/>
                    <w:listEntry w:val="Surélever le chemin"/>
                    <w:listEntry w:val="Stabiliser le remblai"/>
                    <w:listEntry w:val="Stabiliser le déblai"/>
                    <w:listEntry w:val="Rallonger la traverse"/>
                    <w:listEntry w:val="Régler le problème de castor"/>
                    <w:listEntry w:val="Régler le problème de poisson"/>
                    <w:listEntry w:val="Régler le problème de sédimentation"/>
                    <w:listEntry w:val="Enlever le bourrelet"/>
                    <w:listEntry w:val="Corriger la couronne du chemin"/>
                    <w:listEntry w:val="Corriger la méthode d’entretien"/>
                    <w:listEntry w:val="Corriger la traverse en amont"/>
                    <w:listEntry w:val="Corriger la pente du poncea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047" w:type="dxa"/>
          </w:tcPr>
          <w:p w14:paraId="4FDF4415" w14:textId="77777777" w:rsidR="00611E87" w:rsidRPr="00031876" w:rsidRDefault="00611E87" w:rsidP="00611E87">
            <w:pPr>
              <w:rPr>
                <w:rFonts w:ascii="Calibri" w:hAnsi="Calibri"/>
                <w:b/>
                <w:sz w:val="28"/>
                <w:szCs w:val="28"/>
              </w:rPr>
            </w:pPr>
            <w:r>
              <w:rPr>
                <w:rFonts w:ascii="Calibri" w:hAnsi="Calibri"/>
                <w:b/>
                <w:sz w:val="28"/>
                <w:szCs w:val="28"/>
              </w:rPr>
              <w:fldChar w:fldCharType="begin">
                <w:ffData>
                  <w:name w:val="ListeDéroulante7"/>
                  <w:enabled/>
                  <w:calcOnExit w:val="0"/>
                  <w:ddList>
                    <w:listEntry w:val="Choisir"/>
                    <w:listEntry w:val="Oui"/>
                    <w:listEntry w:val="Non"/>
                    <w:listEntry w:val="N/A"/>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91" w:type="dxa"/>
            <w:shd w:val="clear" w:color="auto" w:fill="auto"/>
          </w:tcPr>
          <w:p w14:paraId="4343BEEF"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2"/>
                  <w:enabled/>
                  <w:calcOnExit w:val="0"/>
                  <w:ddList>
                    <w:listEntry w:val="Choisir"/>
                    <w:listEntry w:val="Bon"/>
                    <w:listEntry w:val="Acceptable"/>
                    <w:listEntry w:val="Périmé"/>
                    <w:listEntry w:val="Urgent"/>
                    <w:listEntry w:val="Inconnu"/>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r>
      <w:tr w:rsidR="00611E87" w:rsidRPr="00031876" w14:paraId="1D3A053D" w14:textId="77777777" w:rsidTr="003B5957">
        <w:tc>
          <w:tcPr>
            <w:tcW w:w="1347" w:type="dxa"/>
            <w:shd w:val="clear" w:color="auto" w:fill="auto"/>
          </w:tcPr>
          <w:p w14:paraId="4819575D"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33" w:type="dxa"/>
            <w:shd w:val="clear" w:color="auto" w:fill="auto"/>
          </w:tcPr>
          <w:p w14:paraId="0F396BF8"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Texte6"/>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10" w:type="dxa"/>
            <w:shd w:val="clear" w:color="auto" w:fill="auto"/>
          </w:tcPr>
          <w:p w14:paraId="28EFD320"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1"/>
                  <w:enabled/>
                  <w:calcOnExit w:val="0"/>
                  <w:ddList>
                    <w:listEntry w:val="Choisir"/>
                    <w:listEntry w:val="Pont"/>
                    <w:listEntry w:val="Ponceau"/>
                    <w:listEntry w:val="Ponceaux en parallèles"/>
                    <w:listEntry w:val="Sentier"/>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25" w:type="dxa"/>
            <w:shd w:val="clear" w:color="auto" w:fill="auto"/>
          </w:tcPr>
          <w:p w14:paraId="138337C9"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3"/>
                  <w:enabled/>
                  <w:calcOnExit w:val="0"/>
                  <w:ddList>
                    <w:listEntry w:val="Choisir"/>
                    <w:listEntry w:val="Aucune"/>
                    <w:listEntry w:val="1 à 25%"/>
                    <w:listEntry w:val="26 à 50%"/>
                    <w:listEntry w:val="51 à 75%"/>
                    <w:listEntry w:val="76 à 100%"/>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1884" w:type="dxa"/>
            <w:shd w:val="clear" w:color="auto" w:fill="auto"/>
          </w:tcPr>
          <w:p w14:paraId="2BFFE699"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4"/>
                  <w:enabled/>
                  <w:calcOnExit w:val="0"/>
                  <w:ddList>
                    <w:listEntry w:val="Choisir"/>
                    <w:listEntry w:val="Aucune"/>
                    <w:listEntry w:val="Érosion des fossés"/>
                    <w:listEntry w:val="Érosion longitudinale"/>
                    <w:listEntry w:val="Érosion transversale"/>
                    <w:listEntry w:val="Remblai du chemin"/>
                    <w:listEntry w:val="Déblai du chemin"/>
                    <w:listEntry w:val="Lit du cours d’eau"/>
                    <w:listEntry w:val="Berges du cours d’eau"/>
                    <w:listEntry w:val="Méthode d’entretien"/>
                    <w:listEntry w:val="Inconn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595" w:type="dxa"/>
            <w:shd w:val="clear" w:color="auto" w:fill="auto"/>
          </w:tcPr>
          <w:p w14:paraId="133E477D"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5"/>
                  <w:enabled/>
                  <w:calcOnExit w:val="0"/>
                  <w:ddList>
                    <w:listEntry w:val="Choisir"/>
                    <w:listEntry w:val="Aucun problème"/>
                    <w:listEntry w:val="Tuyau écrasé"/>
                    <w:listEntry w:val="Extrémité écrasée"/>
                    <w:listEntry w:val="Déformation linéaire"/>
                    <w:listEntry w:val="Tuyau perforé"/>
                    <w:listEntry w:val="Rouille"/>
                    <w:listEntry w:val="Sous-dimensionné"/>
                    <w:listEntry w:val="Tuyau trop court"/>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2722" w:type="dxa"/>
            <w:shd w:val="clear" w:color="auto" w:fill="auto"/>
          </w:tcPr>
          <w:p w14:paraId="574939F6"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
                  <w:enabled/>
                  <w:calcOnExit w:val="0"/>
                  <w:ddList>
                    <w:listEntry w:val="Choisir"/>
                    <w:listEntry w:val="Aucune intervention"/>
                    <w:listEntry w:val="Remplacer la traverse"/>
                    <w:listEntry w:val="Ajouter une traverse"/>
                    <w:listEntry w:val="À démanteler"/>
                    <w:listEntry w:val="Vider bassin de sédimentation"/>
                    <w:listEntry w:val="Débloquer"/>
                    <w:listEntry w:val="Dégager les extrémités"/>
                    <w:listEntry w:val="Remplacer le tablier du pont"/>
                    <w:listEntry w:val="Détourner les eaux de fossé"/>
                    <w:listEntry w:val="Creuser le fossé"/>
                    <w:listEntry w:val="Vider le fossé"/>
                    <w:listEntry w:val="Remblayer la traverse"/>
                    <w:listEntry w:val="Surélever le chemin"/>
                    <w:listEntry w:val="Stabiliser le remblai"/>
                    <w:listEntry w:val="Stabiliser le déblai"/>
                    <w:listEntry w:val="Rallonger la traverse"/>
                    <w:listEntry w:val="Régler le problème de castor"/>
                    <w:listEntry w:val="Régler le problème de poisson"/>
                    <w:listEntry w:val="Régler le problème de sédimentation"/>
                    <w:listEntry w:val="Enlever le bourrelet"/>
                    <w:listEntry w:val="Corriger la couronne du chemin"/>
                    <w:listEntry w:val="Corriger la méthode d’entretien"/>
                    <w:listEntry w:val="Corriger la traverse en amont"/>
                    <w:listEntry w:val="Corriger la pente du poncea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047" w:type="dxa"/>
          </w:tcPr>
          <w:p w14:paraId="2F416B02" w14:textId="77777777" w:rsidR="00611E87" w:rsidRPr="00031876" w:rsidRDefault="00611E87" w:rsidP="00611E87">
            <w:pPr>
              <w:rPr>
                <w:rFonts w:ascii="Calibri" w:hAnsi="Calibri"/>
                <w:b/>
                <w:sz w:val="28"/>
                <w:szCs w:val="28"/>
              </w:rPr>
            </w:pPr>
            <w:r>
              <w:rPr>
                <w:rFonts w:ascii="Calibri" w:hAnsi="Calibri"/>
                <w:b/>
                <w:sz w:val="28"/>
                <w:szCs w:val="28"/>
              </w:rPr>
              <w:fldChar w:fldCharType="begin">
                <w:ffData>
                  <w:name w:val="ListeDéroulante7"/>
                  <w:enabled/>
                  <w:calcOnExit w:val="0"/>
                  <w:ddList>
                    <w:listEntry w:val="Choisir"/>
                    <w:listEntry w:val="Oui"/>
                    <w:listEntry w:val="Non"/>
                    <w:listEntry w:val="N/A"/>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91" w:type="dxa"/>
            <w:shd w:val="clear" w:color="auto" w:fill="auto"/>
          </w:tcPr>
          <w:p w14:paraId="7BB300FE"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2"/>
                  <w:enabled/>
                  <w:calcOnExit w:val="0"/>
                  <w:ddList>
                    <w:listEntry w:val="Choisir"/>
                    <w:listEntry w:val="Bon"/>
                    <w:listEntry w:val="Acceptable"/>
                    <w:listEntry w:val="Périmé"/>
                    <w:listEntry w:val="Urgent"/>
                    <w:listEntry w:val="Inconnu"/>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r>
      <w:tr w:rsidR="00611E87" w:rsidRPr="00031876" w14:paraId="2153402C" w14:textId="77777777" w:rsidTr="003B5957">
        <w:tc>
          <w:tcPr>
            <w:tcW w:w="1347" w:type="dxa"/>
            <w:shd w:val="clear" w:color="auto" w:fill="auto"/>
          </w:tcPr>
          <w:p w14:paraId="55E7BD77"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33" w:type="dxa"/>
            <w:shd w:val="clear" w:color="auto" w:fill="auto"/>
          </w:tcPr>
          <w:p w14:paraId="365C62EF" w14:textId="77777777" w:rsidR="00611E87" w:rsidRPr="00031876" w:rsidRDefault="00611E87" w:rsidP="00611E87">
            <w:pPr>
              <w:rPr>
                <w:rFonts w:ascii="Calibri" w:hAnsi="Calibri"/>
                <w:b/>
                <w:smallCaps/>
                <w:color w:val="9BBB59"/>
                <w:sz w:val="28"/>
                <w:szCs w:val="28"/>
              </w:rPr>
            </w:pPr>
            <w:r w:rsidRPr="00031876">
              <w:rPr>
                <w:rFonts w:ascii="Helvetica" w:hAnsi="Helvetica"/>
                <w:lang w:bidi="x-none"/>
              </w:rPr>
              <w:fldChar w:fldCharType="begin">
                <w:ffData>
                  <w:name w:val="Texte6"/>
                  <w:enabled/>
                  <w:calcOnExit w:val="0"/>
                  <w:textInput/>
                </w:ffData>
              </w:fldChar>
            </w:r>
            <w:r w:rsidRPr="00031876">
              <w:rPr>
                <w:rFonts w:ascii="Helvetica" w:hAnsi="Helvetica"/>
                <w:lang w:bidi="x-none"/>
              </w:rPr>
              <w:instrText xml:space="preserve"> FORMTEXT </w:instrText>
            </w:r>
            <w:r w:rsidRPr="00031876">
              <w:rPr>
                <w:rFonts w:ascii="Helvetica" w:hAnsi="Helvetica"/>
                <w:lang w:bidi="x-none"/>
              </w:rPr>
            </w:r>
            <w:r w:rsidRPr="00031876">
              <w:rPr>
                <w:rFonts w:ascii="Helvetica" w:hAnsi="Helvetica"/>
                <w:lang w:bidi="x-none"/>
              </w:rPr>
              <w:fldChar w:fldCharType="separate"/>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noProof/>
                <w:lang w:bidi="x-none"/>
              </w:rPr>
              <w:t> </w:t>
            </w:r>
            <w:r w:rsidRPr="00031876">
              <w:rPr>
                <w:rFonts w:ascii="Helvetica" w:hAnsi="Helvetica"/>
                <w:lang w:bidi="x-none"/>
              </w:rPr>
              <w:fldChar w:fldCharType="end"/>
            </w:r>
          </w:p>
        </w:tc>
        <w:tc>
          <w:tcPr>
            <w:tcW w:w="1510" w:type="dxa"/>
            <w:shd w:val="clear" w:color="auto" w:fill="auto"/>
          </w:tcPr>
          <w:p w14:paraId="114C4976"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1"/>
                  <w:enabled/>
                  <w:calcOnExit w:val="0"/>
                  <w:ddList>
                    <w:listEntry w:val="Choisir"/>
                    <w:listEntry w:val="Pont"/>
                    <w:listEntry w:val="Ponceau"/>
                    <w:listEntry w:val="Ponceaux en parallèles"/>
                    <w:listEntry w:val="Sentier"/>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25" w:type="dxa"/>
            <w:shd w:val="clear" w:color="auto" w:fill="auto"/>
          </w:tcPr>
          <w:p w14:paraId="36AAF727"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3"/>
                  <w:enabled/>
                  <w:calcOnExit w:val="0"/>
                  <w:ddList>
                    <w:listEntry w:val="Choisir"/>
                    <w:listEntry w:val="Aucune"/>
                    <w:listEntry w:val="1 à 25%"/>
                    <w:listEntry w:val="26 à 50%"/>
                    <w:listEntry w:val="51 à 75%"/>
                    <w:listEntry w:val="76 à 100%"/>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1884" w:type="dxa"/>
            <w:shd w:val="clear" w:color="auto" w:fill="auto"/>
          </w:tcPr>
          <w:p w14:paraId="57D8715A"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4"/>
                  <w:enabled/>
                  <w:calcOnExit w:val="0"/>
                  <w:ddList>
                    <w:listEntry w:val="Choisir"/>
                    <w:listEntry w:val="Aucune"/>
                    <w:listEntry w:val="Érosion des fossés"/>
                    <w:listEntry w:val="Érosion longitudinale"/>
                    <w:listEntry w:val="Érosion transversale"/>
                    <w:listEntry w:val="Remblai du chemin"/>
                    <w:listEntry w:val="Déblai du chemin"/>
                    <w:listEntry w:val="Lit du cours d’eau"/>
                    <w:listEntry w:val="Berges du cours d’eau"/>
                    <w:listEntry w:val="Méthode d’entretien"/>
                    <w:listEntry w:val="Inconn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595" w:type="dxa"/>
            <w:shd w:val="clear" w:color="auto" w:fill="auto"/>
          </w:tcPr>
          <w:p w14:paraId="25816FE6"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5"/>
                  <w:enabled/>
                  <w:calcOnExit w:val="0"/>
                  <w:ddList>
                    <w:listEntry w:val="Choisir"/>
                    <w:listEntry w:val="Aucun problème"/>
                    <w:listEntry w:val="Tuyau écrasé"/>
                    <w:listEntry w:val="Extrémité écrasée"/>
                    <w:listEntry w:val="Déformation linéaire"/>
                    <w:listEntry w:val="Tuyau perforé"/>
                    <w:listEntry w:val="Rouille"/>
                    <w:listEntry w:val="Sous-dimensionné"/>
                    <w:listEntry w:val="Tuyau trop court"/>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c>
          <w:tcPr>
            <w:tcW w:w="2722" w:type="dxa"/>
            <w:shd w:val="clear" w:color="auto" w:fill="auto"/>
          </w:tcPr>
          <w:p w14:paraId="71AE9B1A" w14:textId="77777777" w:rsidR="00611E87" w:rsidRPr="00031876" w:rsidRDefault="00611E87" w:rsidP="00611E87">
            <w:pPr>
              <w:rPr>
                <w:rFonts w:ascii="Calibri" w:hAnsi="Calibri"/>
                <w:b/>
                <w:smallCaps/>
                <w:color w:val="9BBB59"/>
                <w:sz w:val="28"/>
                <w:szCs w:val="28"/>
              </w:rPr>
            </w:pPr>
            <w:r>
              <w:rPr>
                <w:rFonts w:ascii="Calibri" w:hAnsi="Calibri"/>
                <w:b/>
                <w:sz w:val="28"/>
                <w:szCs w:val="28"/>
              </w:rPr>
              <w:fldChar w:fldCharType="begin">
                <w:ffData>
                  <w:name w:val="ListeDéroulante6"/>
                  <w:enabled/>
                  <w:calcOnExit w:val="0"/>
                  <w:ddList>
                    <w:listEntry w:val="Choisir"/>
                    <w:listEntry w:val="Aucune intervention"/>
                    <w:listEntry w:val="Remplacer la traverse"/>
                    <w:listEntry w:val="Ajouter une traverse"/>
                    <w:listEntry w:val="À démanteler"/>
                    <w:listEntry w:val="Vider bassin de sédimentation"/>
                    <w:listEntry w:val="Débloquer"/>
                    <w:listEntry w:val="Dégager les extrémités"/>
                    <w:listEntry w:val="Remplacer le tablier du pont"/>
                    <w:listEntry w:val="Détourner les eaux de fossé"/>
                    <w:listEntry w:val="Creuser le fossé"/>
                    <w:listEntry w:val="Vider le fossé"/>
                    <w:listEntry w:val="Remblayer la traverse"/>
                    <w:listEntry w:val="Surélever le chemin"/>
                    <w:listEntry w:val="Stabiliser le remblai"/>
                    <w:listEntry w:val="Stabiliser le déblai"/>
                    <w:listEntry w:val="Rallonger la traverse"/>
                    <w:listEntry w:val="Régler le problème de castor"/>
                    <w:listEntry w:val="Régler le problème de poisson"/>
                    <w:listEntry w:val="Régler le problème de sédimentation"/>
                    <w:listEntry w:val="Enlever le bourrelet"/>
                    <w:listEntry w:val="Corriger la couronne du chemin"/>
                    <w:listEntry w:val="Corriger la méthode d’entretien"/>
                    <w:listEntry w:val="Corriger la traverse en amont"/>
                    <w:listEntry w:val="Corriger la pente du ponceau"/>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047" w:type="dxa"/>
          </w:tcPr>
          <w:p w14:paraId="52811866" w14:textId="77777777" w:rsidR="00611E87" w:rsidRPr="00031876" w:rsidRDefault="00611E87" w:rsidP="00611E87">
            <w:pPr>
              <w:rPr>
                <w:rFonts w:ascii="Calibri" w:hAnsi="Calibri"/>
                <w:b/>
                <w:sz w:val="28"/>
                <w:szCs w:val="28"/>
              </w:rPr>
            </w:pPr>
            <w:r>
              <w:rPr>
                <w:rFonts w:ascii="Calibri" w:hAnsi="Calibri"/>
                <w:b/>
                <w:sz w:val="28"/>
                <w:szCs w:val="28"/>
              </w:rPr>
              <w:fldChar w:fldCharType="begin">
                <w:ffData>
                  <w:name w:val="ListeDéroulante7"/>
                  <w:enabled/>
                  <w:calcOnExit w:val="0"/>
                  <w:ddList>
                    <w:listEntry w:val="Choisir"/>
                    <w:listEntry w:val="Oui"/>
                    <w:listEntry w:val="Non"/>
                    <w:listEntry w:val="N/A"/>
                  </w:ddList>
                </w:ffData>
              </w:fldChar>
            </w:r>
            <w:r>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Pr>
                <w:rFonts w:ascii="Calibri" w:hAnsi="Calibri"/>
                <w:b/>
                <w:sz w:val="28"/>
                <w:szCs w:val="28"/>
              </w:rPr>
              <w:fldChar w:fldCharType="end"/>
            </w:r>
          </w:p>
        </w:tc>
        <w:tc>
          <w:tcPr>
            <w:tcW w:w="1391" w:type="dxa"/>
            <w:shd w:val="clear" w:color="auto" w:fill="auto"/>
          </w:tcPr>
          <w:p w14:paraId="3D91E6E2" w14:textId="77777777" w:rsidR="00611E87" w:rsidRPr="00031876" w:rsidRDefault="00611E87" w:rsidP="00611E87">
            <w:pPr>
              <w:rPr>
                <w:rFonts w:ascii="Calibri" w:hAnsi="Calibri"/>
                <w:b/>
                <w:smallCaps/>
                <w:color w:val="9BBB59"/>
                <w:sz w:val="28"/>
                <w:szCs w:val="28"/>
              </w:rPr>
            </w:pPr>
            <w:r w:rsidRPr="00031876">
              <w:rPr>
                <w:rFonts w:ascii="Calibri" w:hAnsi="Calibri"/>
                <w:b/>
                <w:sz w:val="28"/>
                <w:szCs w:val="28"/>
              </w:rPr>
              <w:fldChar w:fldCharType="begin">
                <w:ffData>
                  <w:name w:val="ListeDéroulante2"/>
                  <w:enabled/>
                  <w:calcOnExit w:val="0"/>
                  <w:ddList>
                    <w:listEntry w:val="Choisir"/>
                    <w:listEntry w:val="Bon"/>
                    <w:listEntry w:val="Acceptable"/>
                    <w:listEntry w:val="Périmé"/>
                    <w:listEntry w:val="Urgent"/>
                    <w:listEntry w:val="Inconnu"/>
                  </w:ddList>
                </w:ffData>
              </w:fldChar>
            </w:r>
            <w:r w:rsidRPr="00031876">
              <w:rPr>
                <w:rFonts w:ascii="Calibri" w:hAnsi="Calibri"/>
                <w:b/>
                <w:sz w:val="28"/>
                <w:szCs w:val="28"/>
              </w:rPr>
              <w:instrText xml:space="preserve"> FORMDROPDOWN </w:instrText>
            </w:r>
            <w:r w:rsidR="00B42109">
              <w:rPr>
                <w:rFonts w:ascii="Calibri" w:hAnsi="Calibri"/>
                <w:b/>
                <w:sz w:val="28"/>
                <w:szCs w:val="28"/>
              </w:rPr>
            </w:r>
            <w:r w:rsidR="00B42109">
              <w:rPr>
                <w:rFonts w:ascii="Calibri" w:hAnsi="Calibri"/>
                <w:b/>
                <w:sz w:val="28"/>
                <w:szCs w:val="28"/>
              </w:rPr>
              <w:fldChar w:fldCharType="separate"/>
            </w:r>
            <w:r w:rsidRPr="00031876">
              <w:rPr>
                <w:rFonts w:ascii="Calibri" w:hAnsi="Calibri"/>
                <w:b/>
                <w:sz w:val="28"/>
                <w:szCs w:val="28"/>
              </w:rPr>
              <w:fldChar w:fldCharType="end"/>
            </w:r>
          </w:p>
        </w:tc>
      </w:tr>
    </w:tbl>
    <w:p w14:paraId="11D1AA2F" w14:textId="77777777" w:rsidR="00E75E2E" w:rsidRDefault="00E75E2E" w:rsidP="005220E9">
      <w:pPr>
        <w:rPr>
          <w:rFonts w:ascii="Arial" w:hAnsi="Arial"/>
          <w:b/>
          <w:sz w:val="18"/>
          <w:szCs w:val="18"/>
        </w:rPr>
        <w:sectPr w:rsidR="00E75E2E" w:rsidSect="00527E7C">
          <w:headerReference w:type="default" r:id="rId11"/>
          <w:pgSz w:w="15840" w:h="12240" w:orient="landscape"/>
          <w:pgMar w:top="1134" w:right="851" w:bottom="1134" w:left="851" w:header="709" w:footer="709" w:gutter="0"/>
          <w:cols w:space="708"/>
        </w:sectPr>
      </w:pPr>
    </w:p>
    <w:p w14:paraId="1981736A" w14:textId="77777777" w:rsidR="00B42109" w:rsidRPr="006E334C" w:rsidRDefault="00B42109" w:rsidP="00B42109">
      <w:pPr>
        <w:pStyle w:val="En-tte"/>
        <w:jc w:val="center"/>
        <w:rPr>
          <w:rFonts w:ascii="Calibri" w:hAnsi="Calibri"/>
          <w:b/>
          <w:caps/>
          <w:smallCaps/>
          <w:color w:val="9BBB59"/>
          <w:sz w:val="28"/>
          <w:szCs w:val="28"/>
        </w:rPr>
      </w:pPr>
      <w:r w:rsidRPr="006E334C">
        <w:rPr>
          <w:rFonts w:ascii="Calibri" w:hAnsi="Calibri"/>
          <w:caps/>
          <w:color w:val="9BBB59"/>
          <w:sz w:val="32"/>
          <w:szCs w:val="32"/>
        </w:rPr>
        <w:lastRenderedPageBreak/>
        <w:t>Évaluation biologique à court terme</w:t>
      </w:r>
    </w:p>
    <w:p w14:paraId="16357BB5" w14:textId="77777777" w:rsidR="00B42109" w:rsidRDefault="00B42109" w:rsidP="00B42109">
      <w:pPr>
        <w:rPr>
          <w:rFonts w:ascii="Arial" w:hAnsi="Arial"/>
          <w:sz w:val="18"/>
        </w:rPr>
      </w:pPr>
    </w:p>
    <w:p w14:paraId="1CD78C33" w14:textId="77777777" w:rsidR="00B42109" w:rsidRDefault="00B42109" w:rsidP="00B42109">
      <w:pPr>
        <w:rPr>
          <w:rFonts w:ascii="Arial" w:hAnsi="Arial"/>
          <w:sz w:val="18"/>
        </w:rPr>
      </w:pPr>
    </w:p>
    <w:p w14:paraId="142A31E8" w14:textId="77777777" w:rsidR="00B42109" w:rsidRDefault="00B42109" w:rsidP="00B42109">
      <w:pPr>
        <w:rPr>
          <w:rFonts w:ascii="Arial" w:hAnsi="Arial"/>
          <w:sz w:val="18"/>
        </w:rPr>
      </w:pPr>
    </w:p>
    <w:p w14:paraId="31C95FA8" w14:textId="77777777" w:rsidR="00B42109" w:rsidRPr="000F06AA" w:rsidRDefault="00B42109" w:rsidP="00B42109">
      <w:pPr>
        <w:tabs>
          <w:tab w:val="right" w:pos="9781"/>
        </w:tabs>
        <w:rPr>
          <w:rFonts w:ascii="Arial" w:hAnsi="Arial"/>
          <w:sz w:val="20"/>
        </w:rPr>
      </w:pPr>
      <w:r w:rsidRPr="000F06AA">
        <w:rPr>
          <w:rFonts w:ascii="Arial" w:hAnsi="Arial"/>
          <w:sz w:val="20"/>
        </w:rPr>
        <w:t xml:space="preserve">Espèce visée : </w:t>
      </w:r>
      <w:r w:rsidRPr="000F06AA">
        <w:rPr>
          <w:rFonts w:ascii="Arial" w:hAnsi="Arial" w:cs="Arial"/>
          <w:sz w:val="22"/>
          <w:szCs w:val="22"/>
        </w:rPr>
        <w:fldChar w:fldCharType="begin">
          <w:ffData>
            <w:name w:val=""/>
            <w:enabled/>
            <w:calcOnExit w:val="0"/>
            <w:textInput/>
          </w:ffData>
        </w:fldChar>
      </w:r>
      <w:r w:rsidRPr="000F06AA">
        <w:rPr>
          <w:rFonts w:ascii="Arial" w:hAnsi="Arial" w:cs="Arial"/>
          <w:sz w:val="22"/>
          <w:szCs w:val="22"/>
        </w:rPr>
        <w:instrText xml:space="preserve"> FORMTEXT </w:instrText>
      </w:r>
      <w:r w:rsidRPr="000F06AA">
        <w:rPr>
          <w:rFonts w:ascii="Arial" w:hAnsi="Arial" w:cs="Arial"/>
          <w:sz w:val="22"/>
          <w:szCs w:val="22"/>
        </w:rPr>
      </w:r>
      <w:r w:rsidRPr="000F06AA">
        <w:rPr>
          <w:rFonts w:ascii="Arial" w:hAnsi="Arial" w:cs="Arial"/>
          <w:sz w:val="22"/>
          <w:szCs w:val="22"/>
        </w:rPr>
        <w:fldChar w:fldCharType="separate"/>
      </w:r>
      <w:r w:rsidRPr="000F06AA">
        <w:rPr>
          <w:rFonts w:ascii="Arial" w:hAnsi="Arial" w:cs="Arial"/>
          <w:noProof/>
          <w:sz w:val="22"/>
          <w:szCs w:val="22"/>
        </w:rPr>
        <w:t> </w:t>
      </w:r>
      <w:r w:rsidRPr="000F06AA">
        <w:rPr>
          <w:rFonts w:ascii="Arial" w:hAnsi="Arial" w:cs="Arial"/>
          <w:noProof/>
          <w:sz w:val="22"/>
          <w:szCs w:val="22"/>
        </w:rPr>
        <w:t> </w:t>
      </w:r>
      <w:r w:rsidRPr="000F06AA">
        <w:rPr>
          <w:rFonts w:ascii="Arial" w:hAnsi="Arial" w:cs="Arial"/>
          <w:noProof/>
          <w:sz w:val="22"/>
          <w:szCs w:val="22"/>
        </w:rPr>
        <w:t> </w:t>
      </w:r>
      <w:r w:rsidRPr="000F06AA">
        <w:rPr>
          <w:rFonts w:ascii="Arial" w:hAnsi="Arial" w:cs="Arial"/>
          <w:noProof/>
          <w:sz w:val="22"/>
          <w:szCs w:val="22"/>
        </w:rPr>
        <w:t> </w:t>
      </w:r>
      <w:r w:rsidRPr="000F06AA">
        <w:rPr>
          <w:rFonts w:ascii="Arial" w:hAnsi="Arial" w:cs="Arial"/>
          <w:noProof/>
          <w:sz w:val="22"/>
          <w:szCs w:val="22"/>
        </w:rPr>
        <w:t> </w:t>
      </w:r>
      <w:r w:rsidRPr="000F06AA">
        <w:rPr>
          <w:rFonts w:ascii="Arial" w:hAnsi="Arial" w:cs="Arial"/>
          <w:sz w:val="22"/>
          <w:szCs w:val="22"/>
        </w:rPr>
        <w:fldChar w:fldCharType="end"/>
      </w:r>
    </w:p>
    <w:p w14:paraId="156789B9" w14:textId="77777777" w:rsidR="00B42109" w:rsidRDefault="00B42109" w:rsidP="00B42109">
      <w:pPr>
        <w:rPr>
          <w:rFonts w:ascii="Arial" w:hAnsi="Arial"/>
          <w:sz w:val="18"/>
          <w:u w:val="single"/>
        </w:rPr>
      </w:pPr>
    </w:p>
    <w:p w14:paraId="401B41F1" w14:textId="77777777" w:rsidR="00B42109" w:rsidRDefault="00B42109" w:rsidP="00B42109">
      <w:pPr>
        <w:rPr>
          <w:rFonts w:ascii="Arial" w:hAnsi="Arial"/>
          <w:sz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9"/>
        <w:gridCol w:w="959"/>
        <w:gridCol w:w="1350"/>
        <w:gridCol w:w="1361"/>
        <w:gridCol w:w="1085"/>
        <w:gridCol w:w="1080"/>
        <w:gridCol w:w="1080"/>
        <w:gridCol w:w="1200"/>
        <w:gridCol w:w="928"/>
      </w:tblGrid>
      <w:tr w:rsidR="00B42109" w:rsidRPr="00715C52" w14:paraId="68226C29" w14:textId="77777777" w:rsidTr="00CF19D3">
        <w:tc>
          <w:tcPr>
            <w:tcW w:w="919" w:type="dxa"/>
            <w:vMerge w:val="restart"/>
          </w:tcPr>
          <w:p w14:paraId="70BD9C2E" w14:textId="77777777" w:rsidR="00B42109" w:rsidRPr="00715C52" w:rsidRDefault="00B42109" w:rsidP="00CF19D3">
            <w:pPr>
              <w:jc w:val="center"/>
              <w:rPr>
                <w:rFonts w:ascii="Arial" w:hAnsi="Arial"/>
                <w:sz w:val="20"/>
              </w:rPr>
            </w:pPr>
            <w:r w:rsidRPr="00715C52">
              <w:rPr>
                <w:rFonts w:ascii="Arial" w:hAnsi="Arial"/>
                <w:sz w:val="20"/>
              </w:rPr>
              <w:t>Date de la visite</w:t>
            </w:r>
          </w:p>
        </w:tc>
        <w:tc>
          <w:tcPr>
            <w:tcW w:w="959" w:type="dxa"/>
            <w:vMerge w:val="restart"/>
          </w:tcPr>
          <w:p w14:paraId="351D848D" w14:textId="77777777" w:rsidR="00B42109" w:rsidRPr="00715C52" w:rsidRDefault="00B42109" w:rsidP="00CF19D3">
            <w:pPr>
              <w:jc w:val="center"/>
              <w:rPr>
                <w:rFonts w:ascii="Arial" w:hAnsi="Arial"/>
                <w:sz w:val="20"/>
              </w:rPr>
            </w:pPr>
            <w:r w:rsidRPr="00715C52">
              <w:rPr>
                <w:rFonts w:ascii="Arial" w:hAnsi="Arial"/>
                <w:sz w:val="20"/>
              </w:rPr>
              <w:t>Heure de la visite</w:t>
            </w:r>
          </w:p>
        </w:tc>
        <w:tc>
          <w:tcPr>
            <w:tcW w:w="1350" w:type="dxa"/>
            <w:vMerge w:val="restart"/>
          </w:tcPr>
          <w:p w14:paraId="4872E82B" w14:textId="77777777" w:rsidR="00B42109" w:rsidRPr="00715C52" w:rsidRDefault="00B42109" w:rsidP="00CF19D3">
            <w:pPr>
              <w:jc w:val="center"/>
              <w:rPr>
                <w:rFonts w:ascii="Arial" w:hAnsi="Arial"/>
                <w:sz w:val="20"/>
              </w:rPr>
            </w:pPr>
            <w:r w:rsidRPr="00715C52">
              <w:rPr>
                <w:rFonts w:ascii="Arial" w:hAnsi="Arial"/>
                <w:sz w:val="20"/>
              </w:rPr>
              <w:t>Durée des observations</w:t>
            </w:r>
          </w:p>
        </w:tc>
        <w:tc>
          <w:tcPr>
            <w:tcW w:w="1361" w:type="dxa"/>
            <w:vMerge w:val="restart"/>
          </w:tcPr>
          <w:p w14:paraId="7B419661" w14:textId="77777777" w:rsidR="00B42109" w:rsidRPr="00715C52" w:rsidRDefault="00B42109" w:rsidP="00CF19D3">
            <w:pPr>
              <w:jc w:val="center"/>
              <w:rPr>
                <w:rFonts w:ascii="Arial" w:hAnsi="Arial"/>
                <w:sz w:val="20"/>
              </w:rPr>
            </w:pPr>
            <w:r w:rsidRPr="00715C52">
              <w:rPr>
                <w:rFonts w:ascii="Arial" w:hAnsi="Arial"/>
                <w:sz w:val="20"/>
              </w:rPr>
              <w:t>Température de l’eau</w:t>
            </w:r>
          </w:p>
        </w:tc>
        <w:tc>
          <w:tcPr>
            <w:tcW w:w="1085" w:type="dxa"/>
            <w:vMerge w:val="restart"/>
          </w:tcPr>
          <w:p w14:paraId="1E33027F" w14:textId="77777777" w:rsidR="00B42109" w:rsidRPr="00715C52" w:rsidRDefault="00B42109" w:rsidP="00CF19D3">
            <w:pPr>
              <w:jc w:val="center"/>
              <w:rPr>
                <w:rFonts w:ascii="Arial" w:hAnsi="Arial"/>
                <w:sz w:val="20"/>
              </w:rPr>
            </w:pPr>
            <w:r w:rsidRPr="00715C52">
              <w:rPr>
                <w:rFonts w:ascii="Arial" w:hAnsi="Arial"/>
                <w:sz w:val="20"/>
              </w:rPr>
              <w:t>Nombre de géniteurs observés</w:t>
            </w:r>
          </w:p>
        </w:tc>
        <w:tc>
          <w:tcPr>
            <w:tcW w:w="1080" w:type="dxa"/>
            <w:vMerge w:val="restart"/>
          </w:tcPr>
          <w:p w14:paraId="25F39456" w14:textId="77777777" w:rsidR="00B42109" w:rsidRPr="00715C52" w:rsidRDefault="00B42109" w:rsidP="00CF19D3">
            <w:pPr>
              <w:jc w:val="center"/>
              <w:rPr>
                <w:rFonts w:ascii="Arial" w:hAnsi="Arial"/>
                <w:sz w:val="20"/>
              </w:rPr>
            </w:pPr>
            <w:r w:rsidRPr="00715C52">
              <w:rPr>
                <w:rFonts w:ascii="Arial" w:hAnsi="Arial"/>
                <w:sz w:val="20"/>
              </w:rPr>
              <w:t>Nombre d’alevins observés</w:t>
            </w:r>
          </w:p>
        </w:tc>
        <w:tc>
          <w:tcPr>
            <w:tcW w:w="1080" w:type="dxa"/>
            <w:vMerge w:val="restart"/>
          </w:tcPr>
          <w:p w14:paraId="0C8E64B0" w14:textId="77777777" w:rsidR="00B42109" w:rsidRPr="00715C52" w:rsidRDefault="00B42109" w:rsidP="00CF19D3">
            <w:pPr>
              <w:jc w:val="center"/>
              <w:rPr>
                <w:rFonts w:ascii="Arial" w:hAnsi="Arial"/>
                <w:sz w:val="20"/>
              </w:rPr>
            </w:pPr>
            <w:r w:rsidRPr="00715C52">
              <w:rPr>
                <w:rFonts w:ascii="Arial" w:hAnsi="Arial"/>
                <w:sz w:val="20"/>
              </w:rPr>
              <w:t>Nombre de nids observés</w:t>
            </w:r>
          </w:p>
        </w:tc>
        <w:tc>
          <w:tcPr>
            <w:tcW w:w="2128" w:type="dxa"/>
            <w:gridSpan w:val="2"/>
          </w:tcPr>
          <w:p w14:paraId="4DB96551" w14:textId="77777777" w:rsidR="00B42109" w:rsidRPr="00715C52" w:rsidRDefault="00B42109" w:rsidP="00CF19D3">
            <w:pPr>
              <w:jc w:val="center"/>
              <w:rPr>
                <w:rFonts w:ascii="Arial" w:hAnsi="Arial"/>
                <w:sz w:val="20"/>
              </w:rPr>
            </w:pPr>
            <w:r w:rsidRPr="00715C52">
              <w:rPr>
                <w:rFonts w:ascii="Arial" w:hAnsi="Arial"/>
                <w:sz w:val="20"/>
              </w:rPr>
              <w:t>Autres poissons observés</w:t>
            </w:r>
          </w:p>
          <w:p w14:paraId="5C70A2CD" w14:textId="77777777" w:rsidR="00B42109" w:rsidRPr="00715C52" w:rsidRDefault="00B42109" w:rsidP="00CF19D3">
            <w:pPr>
              <w:jc w:val="center"/>
              <w:rPr>
                <w:rFonts w:ascii="Arial" w:hAnsi="Arial"/>
                <w:sz w:val="20"/>
              </w:rPr>
            </w:pPr>
          </w:p>
        </w:tc>
      </w:tr>
      <w:tr w:rsidR="00B42109" w14:paraId="70AAF5A2" w14:textId="77777777" w:rsidTr="00CF19D3">
        <w:tc>
          <w:tcPr>
            <w:tcW w:w="919" w:type="dxa"/>
            <w:vMerge/>
          </w:tcPr>
          <w:p w14:paraId="0B9C4AFF" w14:textId="77777777" w:rsidR="00B42109" w:rsidRDefault="00B42109" w:rsidP="00CF19D3">
            <w:pPr>
              <w:rPr>
                <w:rFonts w:ascii="Arial" w:hAnsi="Arial"/>
                <w:sz w:val="16"/>
              </w:rPr>
            </w:pPr>
          </w:p>
        </w:tc>
        <w:tc>
          <w:tcPr>
            <w:tcW w:w="959" w:type="dxa"/>
            <w:vMerge/>
          </w:tcPr>
          <w:p w14:paraId="05F5D3E9" w14:textId="77777777" w:rsidR="00B42109" w:rsidRDefault="00B42109" w:rsidP="00CF19D3">
            <w:pPr>
              <w:rPr>
                <w:rFonts w:ascii="Arial" w:hAnsi="Arial"/>
                <w:sz w:val="16"/>
              </w:rPr>
            </w:pPr>
          </w:p>
        </w:tc>
        <w:tc>
          <w:tcPr>
            <w:tcW w:w="1350" w:type="dxa"/>
            <w:vMerge/>
          </w:tcPr>
          <w:p w14:paraId="42CF38C2" w14:textId="77777777" w:rsidR="00B42109" w:rsidRDefault="00B42109" w:rsidP="00CF19D3">
            <w:pPr>
              <w:rPr>
                <w:rFonts w:ascii="Arial" w:hAnsi="Arial"/>
                <w:sz w:val="16"/>
              </w:rPr>
            </w:pPr>
          </w:p>
        </w:tc>
        <w:tc>
          <w:tcPr>
            <w:tcW w:w="1361" w:type="dxa"/>
            <w:vMerge/>
          </w:tcPr>
          <w:p w14:paraId="22C13D46" w14:textId="77777777" w:rsidR="00B42109" w:rsidRDefault="00B42109" w:rsidP="00CF19D3">
            <w:pPr>
              <w:rPr>
                <w:rFonts w:ascii="Arial" w:hAnsi="Arial"/>
                <w:sz w:val="16"/>
              </w:rPr>
            </w:pPr>
          </w:p>
        </w:tc>
        <w:tc>
          <w:tcPr>
            <w:tcW w:w="1085" w:type="dxa"/>
            <w:vMerge/>
          </w:tcPr>
          <w:p w14:paraId="6A587541" w14:textId="77777777" w:rsidR="00B42109" w:rsidRDefault="00B42109" w:rsidP="00CF19D3">
            <w:pPr>
              <w:rPr>
                <w:rFonts w:ascii="Arial" w:hAnsi="Arial"/>
                <w:sz w:val="16"/>
              </w:rPr>
            </w:pPr>
          </w:p>
        </w:tc>
        <w:tc>
          <w:tcPr>
            <w:tcW w:w="1080" w:type="dxa"/>
            <w:vMerge/>
          </w:tcPr>
          <w:p w14:paraId="5E971BBF" w14:textId="77777777" w:rsidR="00B42109" w:rsidRDefault="00B42109" w:rsidP="00CF19D3">
            <w:pPr>
              <w:rPr>
                <w:rFonts w:ascii="Arial" w:hAnsi="Arial"/>
                <w:sz w:val="16"/>
              </w:rPr>
            </w:pPr>
          </w:p>
        </w:tc>
        <w:tc>
          <w:tcPr>
            <w:tcW w:w="1080" w:type="dxa"/>
            <w:vMerge/>
          </w:tcPr>
          <w:p w14:paraId="6610661F" w14:textId="77777777" w:rsidR="00B42109" w:rsidRDefault="00B42109" w:rsidP="00CF19D3">
            <w:pPr>
              <w:rPr>
                <w:rFonts w:ascii="Arial" w:hAnsi="Arial"/>
                <w:sz w:val="16"/>
              </w:rPr>
            </w:pPr>
          </w:p>
        </w:tc>
        <w:tc>
          <w:tcPr>
            <w:tcW w:w="1200" w:type="dxa"/>
          </w:tcPr>
          <w:p w14:paraId="1E2A9725" w14:textId="77777777" w:rsidR="00B42109" w:rsidRPr="00715C52" w:rsidRDefault="00B42109" w:rsidP="00CF19D3">
            <w:pPr>
              <w:jc w:val="center"/>
              <w:rPr>
                <w:rFonts w:ascii="Arial" w:hAnsi="Arial"/>
                <w:sz w:val="20"/>
              </w:rPr>
            </w:pPr>
            <w:r w:rsidRPr="00715C52">
              <w:rPr>
                <w:rFonts w:ascii="Arial" w:hAnsi="Arial"/>
                <w:sz w:val="20"/>
              </w:rPr>
              <w:t>Espèce</w:t>
            </w:r>
          </w:p>
        </w:tc>
        <w:tc>
          <w:tcPr>
            <w:tcW w:w="928" w:type="dxa"/>
          </w:tcPr>
          <w:p w14:paraId="62F51EC9" w14:textId="77777777" w:rsidR="00B42109" w:rsidRPr="00715C52" w:rsidRDefault="00B42109" w:rsidP="00CF19D3">
            <w:pPr>
              <w:jc w:val="center"/>
              <w:rPr>
                <w:rFonts w:ascii="Arial" w:hAnsi="Arial"/>
                <w:sz w:val="20"/>
              </w:rPr>
            </w:pPr>
            <w:r w:rsidRPr="00715C52">
              <w:rPr>
                <w:rFonts w:ascii="Arial" w:hAnsi="Arial"/>
                <w:sz w:val="20"/>
              </w:rPr>
              <w:t>Nombre</w:t>
            </w:r>
          </w:p>
        </w:tc>
      </w:tr>
      <w:tr w:rsidR="00B42109" w14:paraId="530F06F9" w14:textId="77777777" w:rsidTr="00CF19D3">
        <w:tc>
          <w:tcPr>
            <w:tcW w:w="919" w:type="dxa"/>
          </w:tcPr>
          <w:p w14:paraId="699E4847"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959" w:type="dxa"/>
          </w:tcPr>
          <w:p w14:paraId="7847B284"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350" w:type="dxa"/>
          </w:tcPr>
          <w:p w14:paraId="71987347"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361" w:type="dxa"/>
          </w:tcPr>
          <w:p w14:paraId="008B586B"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5" w:type="dxa"/>
          </w:tcPr>
          <w:p w14:paraId="7CCBAA74"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0" w:type="dxa"/>
          </w:tcPr>
          <w:p w14:paraId="2C571D14"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0" w:type="dxa"/>
          </w:tcPr>
          <w:p w14:paraId="25034DBA"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200" w:type="dxa"/>
          </w:tcPr>
          <w:p w14:paraId="0AC99AA9" w14:textId="77777777" w:rsidR="00B42109" w:rsidRDefault="00B42109" w:rsidP="00CF19D3">
            <w:pPr>
              <w:spacing w:before="60" w:after="60"/>
              <w:jc w:val="center"/>
              <w:rPr>
                <w:rFonts w:ascii="Arial" w:hAnsi="Arial"/>
                <w:sz w:val="14"/>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928" w:type="dxa"/>
          </w:tcPr>
          <w:p w14:paraId="733F00CF" w14:textId="77777777" w:rsidR="00B42109" w:rsidRDefault="00B42109" w:rsidP="00CF19D3">
            <w:pPr>
              <w:spacing w:before="60" w:after="60"/>
              <w:jc w:val="center"/>
              <w:rPr>
                <w:rFonts w:ascii="Arial" w:hAnsi="Arial"/>
                <w:sz w:val="14"/>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r>
      <w:tr w:rsidR="00B42109" w14:paraId="572E03A1" w14:textId="77777777" w:rsidTr="00CF19D3">
        <w:tc>
          <w:tcPr>
            <w:tcW w:w="919" w:type="dxa"/>
          </w:tcPr>
          <w:p w14:paraId="028B6F61"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959" w:type="dxa"/>
          </w:tcPr>
          <w:p w14:paraId="3A3C8573"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350" w:type="dxa"/>
          </w:tcPr>
          <w:p w14:paraId="3ED862DF"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361" w:type="dxa"/>
          </w:tcPr>
          <w:p w14:paraId="0E55EA8B"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5" w:type="dxa"/>
          </w:tcPr>
          <w:p w14:paraId="11138EB2"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0" w:type="dxa"/>
          </w:tcPr>
          <w:p w14:paraId="3655FEFB"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0" w:type="dxa"/>
          </w:tcPr>
          <w:p w14:paraId="1C23C57E"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200" w:type="dxa"/>
          </w:tcPr>
          <w:p w14:paraId="235C323D" w14:textId="77777777" w:rsidR="00B42109" w:rsidRDefault="00B42109" w:rsidP="00CF19D3">
            <w:pPr>
              <w:spacing w:before="60" w:after="60"/>
              <w:jc w:val="center"/>
              <w:rPr>
                <w:rFonts w:ascii="Arial" w:hAnsi="Arial"/>
                <w:sz w:val="14"/>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928" w:type="dxa"/>
          </w:tcPr>
          <w:p w14:paraId="2300223B" w14:textId="77777777" w:rsidR="00B42109" w:rsidRDefault="00B42109" w:rsidP="00CF19D3">
            <w:pPr>
              <w:spacing w:before="60" w:after="60"/>
              <w:jc w:val="center"/>
              <w:rPr>
                <w:rFonts w:ascii="Arial" w:hAnsi="Arial"/>
                <w:sz w:val="14"/>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r>
      <w:tr w:rsidR="00B42109" w14:paraId="73A0361F" w14:textId="77777777" w:rsidTr="00CF19D3">
        <w:tc>
          <w:tcPr>
            <w:tcW w:w="919" w:type="dxa"/>
          </w:tcPr>
          <w:p w14:paraId="1B4E1B4C"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959" w:type="dxa"/>
          </w:tcPr>
          <w:p w14:paraId="1E79E3FD"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350" w:type="dxa"/>
          </w:tcPr>
          <w:p w14:paraId="452C2F49"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361" w:type="dxa"/>
          </w:tcPr>
          <w:p w14:paraId="4B1EDD35"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5" w:type="dxa"/>
          </w:tcPr>
          <w:p w14:paraId="7A192459"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0" w:type="dxa"/>
          </w:tcPr>
          <w:p w14:paraId="31947254"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0" w:type="dxa"/>
          </w:tcPr>
          <w:p w14:paraId="26F2CE11"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200" w:type="dxa"/>
          </w:tcPr>
          <w:p w14:paraId="4BD83BF1" w14:textId="77777777" w:rsidR="00B42109" w:rsidRDefault="00B42109" w:rsidP="00CF19D3">
            <w:pPr>
              <w:spacing w:before="60" w:after="60"/>
              <w:jc w:val="center"/>
              <w:rPr>
                <w:rFonts w:ascii="Arial" w:hAnsi="Arial"/>
                <w:sz w:val="14"/>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928" w:type="dxa"/>
          </w:tcPr>
          <w:p w14:paraId="41805741" w14:textId="77777777" w:rsidR="00B42109" w:rsidRDefault="00B42109" w:rsidP="00CF19D3">
            <w:pPr>
              <w:spacing w:before="60" w:after="60"/>
              <w:jc w:val="center"/>
              <w:rPr>
                <w:rFonts w:ascii="Arial" w:hAnsi="Arial"/>
                <w:sz w:val="14"/>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r>
      <w:tr w:rsidR="00B42109" w14:paraId="534D0783" w14:textId="77777777" w:rsidTr="00CF19D3">
        <w:tc>
          <w:tcPr>
            <w:tcW w:w="919" w:type="dxa"/>
          </w:tcPr>
          <w:p w14:paraId="64493779"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959" w:type="dxa"/>
          </w:tcPr>
          <w:p w14:paraId="67E212AB"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350" w:type="dxa"/>
          </w:tcPr>
          <w:p w14:paraId="66F311AC"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361" w:type="dxa"/>
          </w:tcPr>
          <w:p w14:paraId="15F9CE60"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5" w:type="dxa"/>
          </w:tcPr>
          <w:p w14:paraId="2B6EF904"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0" w:type="dxa"/>
          </w:tcPr>
          <w:p w14:paraId="5B53D482"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0" w:type="dxa"/>
          </w:tcPr>
          <w:p w14:paraId="3A0C7910"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200" w:type="dxa"/>
          </w:tcPr>
          <w:p w14:paraId="0B8D1BA1" w14:textId="77777777" w:rsidR="00B42109" w:rsidRDefault="00B42109" w:rsidP="00CF19D3">
            <w:pPr>
              <w:spacing w:before="60" w:after="60"/>
              <w:jc w:val="center"/>
              <w:rPr>
                <w:rFonts w:ascii="Arial" w:hAnsi="Arial"/>
                <w:sz w:val="14"/>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928" w:type="dxa"/>
          </w:tcPr>
          <w:p w14:paraId="3F69A789" w14:textId="77777777" w:rsidR="00B42109" w:rsidRDefault="00B42109" w:rsidP="00CF19D3">
            <w:pPr>
              <w:spacing w:before="60" w:after="60"/>
              <w:jc w:val="center"/>
              <w:rPr>
                <w:rFonts w:ascii="Arial" w:hAnsi="Arial"/>
                <w:sz w:val="14"/>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r>
      <w:tr w:rsidR="00B42109" w14:paraId="09982950" w14:textId="77777777" w:rsidTr="00CF19D3">
        <w:tc>
          <w:tcPr>
            <w:tcW w:w="919" w:type="dxa"/>
          </w:tcPr>
          <w:p w14:paraId="4D261723"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959" w:type="dxa"/>
          </w:tcPr>
          <w:p w14:paraId="49527ECB"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350" w:type="dxa"/>
          </w:tcPr>
          <w:p w14:paraId="7CD70CDB"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361" w:type="dxa"/>
          </w:tcPr>
          <w:p w14:paraId="611528F7"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5" w:type="dxa"/>
          </w:tcPr>
          <w:p w14:paraId="03D16BDE"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0" w:type="dxa"/>
          </w:tcPr>
          <w:p w14:paraId="1423D8DA"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0" w:type="dxa"/>
          </w:tcPr>
          <w:p w14:paraId="3E42D553"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200" w:type="dxa"/>
          </w:tcPr>
          <w:p w14:paraId="24FE987C" w14:textId="77777777" w:rsidR="00B42109" w:rsidRDefault="00B42109" w:rsidP="00CF19D3">
            <w:pPr>
              <w:spacing w:before="60" w:after="60"/>
              <w:jc w:val="center"/>
              <w:rPr>
                <w:rFonts w:ascii="Arial" w:hAnsi="Arial"/>
                <w:sz w:val="14"/>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928" w:type="dxa"/>
          </w:tcPr>
          <w:p w14:paraId="562CA3E3" w14:textId="77777777" w:rsidR="00B42109" w:rsidRDefault="00B42109" w:rsidP="00CF19D3">
            <w:pPr>
              <w:spacing w:before="60" w:after="60"/>
              <w:jc w:val="center"/>
              <w:rPr>
                <w:rFonts w:ascii="Arial" w:hAnsi="Arial"/>
                <w:sz w:val="14"/>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r>
      <w:tr w:rsidR="00B42109" w14:paraId="03E76C49" w14:textId="77777777" w:rsidTr="00CF19D3">
        <w:tc>
          <w:tcPr>
            <w:tcW w:w="919" w:type="dxa"/>
          </w:tcPr>
          <w:p w14:paraId="2D75A07B"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959" w:type="dxa"/>
          </w:tcPr>
          <w:p w14:paraId="149A4DED"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350" w:type="dxa"/>
          </w:tcPr>
          <w:p w14:paraId="7EAC3C42"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361" w:type="dxa"/>
          </w:tcPr>
          <w:p w14:paraId="3090B4E7"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5" w:type="dxa"/>
          </w:tcPr>
          <w:p w14:paraId="3A78BE63"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0" w:type="dxa"/>
          </w:tcPr>
          <w:p w14:paraId="452CA5D8"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0" w:type="dxa"/>
          </w:tcPr>
          <w:p w14:paraId="5CE32D0E"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200" w:type="dxa"/>
          </w:tcPr>
          <w:p w14:paraId="124446E8" w14:textId="77777777" w:rsidR="00B42109" w:rsidRDefault="00B42109" w:rsidP="00CF19D3">
            <w:pPr>
              <w:spacing w:before="60" w:after="60"/>
              <w:jc w:val="center"/>
              <w:rPr>
                <w:rFonts w:ascii="Arial" w:hAnsi="Arial"/>
                <w:sz w:val="14"/>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928" w:type="dxa"/>
          </w:tcPr>
          <w:p w14:paraId="6060FD6F" w14:textId="77777777" w:rsidR="00B42109" w:rsidRDefault="00B42109" w:rsidP="00CF19D3">
            <w:pPr>
              <w:spacing w:before="60" w:after="60"/>
              <w:jc w:val="center"/>
              <w:rPr>
                <w:rFonts w:ascii="Arial" w:hAnsi="Arial"/>
                <w:sz w:val="14"/>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r>
      <w:tr w:rsidR="00B42109" w14:paraId="39A56EF4" w14:textId="77777777" w:rsidTr="00CF19D3">
        <w:tc>
          <w:tcPr>
            <w:tcW w:w="919" w:type="dxa"/>
          </w:tcPr>
          <w:p w14:paraId="6031E1A4"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959" w:type="dxa"/>
          </w:tcPr>
          <w:p w14:paraId="74AA4876"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350" w:type="dxa"/>
          </w:tcPr>
          <w:p w14:paraId="43AAC8AF"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361" w:type="dxa"/>
          </w:tcPr>
          <w:p w14:paraId="09E1B81F"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5" w:type="dxa"/>
          </w:tcPr>
          <w:p w14:paraId="336128DF"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0" w:type="dxa"/>
          </w:tcPr>
          <w:p w14:paraId="3169C1EA"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0" w:type="dxa"/>
          </w:tcPr>
          <w:p w14:paraId="4140EBC0"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200" w:type="dxa"/>
          </w:tcPr>
          <w:p w14:paraId="72A0F200" w14:textId="77777777" w:rsidR="00B42109" w:rsidRDefault="00B42109" w:rsidP="00CF19D3">
            <w:pPr>
              <w:spacing w:before="60" w:after="60"/>
              <w:jc w:val="center"/>
              <w:rPr>
                <w:rFonts w:ascii="Arial" w:hAnsi="Arial"/>
                <w:sz w:val="14"/>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928" w:type="dxa"/>
          </w:tcPr>
          <w:p w14:paraId="2370CE42" w14:textId="77777777" w:rsidR="00B42109" w:rsidRDefault="00B42109" w:rsidP="00CF19D3">
            <w:pPr>
              <w:spacing w:before="60" w:after="60"/>
              <w:jc w:val="center"/>
              <w:rPr>
                <w:rFonts w:ascii="Arial" w:hAnsi="Arial"/>
                <w:sz w:val="14"/>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r>
      <w:tr w:rsidR="00B42109" w14:paraId="01453F8B" w14:textId="77777777" w:rsidTr="00CF19D3">
        <w:tc>
          <w:tcPr>
            <w:tcW w:w="919" w:type="dxa"/>
          </w:tcPr>
          <w:p w14:paraId="1A9E4A3B"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959" w:type="dxa"/>
          </w:tcPr>
          <w:p w14:paraId="459266C4"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350" w:type="dxa"/>
          </w:tcPr>
          <w:p w14:paraId="1C7D42EC"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361" w:type="dxa"/>
          </w:tcPr>
          <w:p w14:paraId="0C7D29C9"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5" w:type="dxa"/>
          </w:tcPr>
          <w:p w14:paraId="38B8B386"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0" w:type="dxa"/>
          </w:tcPr>
          <w:p w14:paraId="20CBFBAA"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0" w:type="dxa"/>
          </w:tcPr>
          <w:p w14:paraId="4C827662"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200" w:type="dxa"/>
          </w:tcPr>
          <w:p w14:paraId="44046E56" w14:textId="77777777" w:rsidR="00B42109" w:rsidRDefault="00B42109" w:rsidP="00CF19D3">
            <w:pPr>
              <w:spacing w:before="60" w:after="60"/>
              <w:jc w:val="center"/>
              <w:rPr>
                <w:rFonts w:ascii="Arial" w:hAnsi="Arial"/>
                <w:sz w:val="14"/>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928" w:type="dxa"/>
          </w:tcPr>
          <w:p w14:paraId="79099FD2" w14:textId="77777777" w:rsidR="00B42109" w:rsidRDefault="00B42109" w:rsidP="00CF19D3">
            <w:pPr>
              <w:spacing w:before="60" w:after="60"/>
              <w:jc w:val="center"/>
              <w:rPr>
                <w:rFonts w:ascii="Arial" w:hAnsi="Arial"/>
                <w:sz w:val="14"/>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r>
      <w:tr w:rsidR="00B42109" w14:paraId="50A1E64C" w14:textId="77777777" w:rsidTr="00CF19D3">
        <w:tc>
          <w:tcPr>
            <w:tcW w:w="919" w:type="dxa"/>
          </w:tcPr>
          <w:p w14:paraId="58A35B89"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959" w:type="dxa"/>
          </w:tcPr>
          <w:p w14:paraId="0DFB7EC6"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350" w:type="dxa"/>
          </w:tcPr>
          <w:p w14:paraId="043B355E"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361" w:type="dxa"/>
          </w:tcPr>
          <w:p w14:paraId="6E7B1CE7"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5" w:type="dxa"/>
          </w:tcPr>
          <w:p w14:paraId="0410CE3F"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0" w:type="dxa"/>
          </w:tcPr>
          <w:p w14:paraId="13C4F1F9"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0" w:type="dxa"/>
          </w:tcPr>
          <w:p w14:paraId="0583A1F2"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200" w:type="dxa"/>
          </w:tcPr>
          <w:p w14:paraId="25E87524" w14:textId="77777777" w:rsidR="00B42109" w:rsidRDefault="00B42109" w:rsidP="00CF19D3">
            <w:pPr>
              <w:spacing w:before="60" w:after="60"/>
              <w:jc w:val="center"/>
              <w:rPr>
                <w:rFonts w:ascii="Arial" w:hAnsi="Arial"/>
                <w:sz w:val="14"/>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928" w:type="dxa"/>
          </w:tcPr>
          <w:p w14:paraId="61E2B0B4" w14:textId="77777777" w:rsidR="00B42109" w:rsidRDefault="00B42109" w:rsidP="00CF19D3">
            <w:pPr>
              <w:spacing w:before="60" w:after="60"/>
              <w:jc w:val="center"/>
              <w:rPr>
                <w:rFonts w:ascii="Arial" w:hAnsi="Arial"/>
                <w:sz w:val="14"/>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r>
      <w:tr w:rsidR="00B42109" w14:paraId="4BBEC5E5" w14:textId="77777777" w:rsidTr="00CF19D3">
        <w:tc>
          <w:tcPr>
            <w:tcW w:w="919" w:type="dxa"/>
          </w:tcPr>
          <w:p w14:paraId="6E0CC394"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959" w:type="dxa"/>
          </w:tcPr>
          <w:p w14:paraId="7AB7FA06"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350" w:type="dxa"/>
          </w:tcPr>
          <w:p w14:paraId="7EFFC2B8"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361" w:type="dxa"/>
          </w:tcPr>
          <w:p w14:paraId="34DE0781"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5" w:type="dxa"/>
          </w:tcPr>
          <w:p w14:paraId="44D2A0AD"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0" w:type="dxa"/>
          </w:tcPr>
          <w:p w14:paraId="5F6AEB41"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080" w:type="dxa"/>
          </w:tcPr>
          <w:p w14:paraId="23D017B9" w14:textId="77777777" w:rsidR="00B42109" w:rsidRDefault="00B42109" w:rsidP="00CF19D3">
            <w:pPr>
              <w:spacing w:before="60" w:after="60"/>
              <w:rPr>
                <w:rFonts w:ascii="Arial" w:hAnsi="Arial"/>
                <w:sz w:val="16"/>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1200" w:type="dxa"/>
          </w:tcPr>
          <w:p w14:paraId="012AD865" w14:textId="77777777" w:rsidR="00B42109" w:rsidRDefault="00B42109" w:rsidP="00CF19D3">
            <w:pPr>
              <w:spacing w:before="60" w:after="60"/>
              <w:jc w:val="center"/>
              <w:rPr>
                <w:rFonts w:ascii="Arial" w:hAnsi="Arial"/>
                <w:sz w:val="14"/>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c>
          <w:tcPr>
            <w:tcW w:w="928" w:type="dxa"/>
          </w:tcPr>
          <w:p w14:paraId="63BC5968" w14:textId="77777777" w:rsidR="00B42109" w:rsidRDefault="00B42109" w:rsidP="00CF19D3">
            <w:pPr>
              <w:spacing w:before="60" w:after="60"/>
              <w:jc w:val="center"/>
              <w:rPr>
                <w:rFonts w:ascii="Arial" w:hAnsi="Arial"/>
                <w:sz w:val="14"/>
              </w:rPr>
            </w:pPr>
            <w:r w:rsidRPr="003C62C1">
              <w:rPr>
                <w:rFonts w:ascii="Arial" w:hAnsi="Arial" w:cs="Arial"/>
                <w:sz w:val="22"/>
                <w:szCs w:val="22"/>
              </w:rPr>
              <w:fldChar w:fldCharType="begin">
                <w:ffData>
                  <w:name w:val=""/>
                  <w:enabled/>
                  <w:calcOnExit w:val="0"/>
                  <w:textInput/>
                </w:ffData>
              </w:fldChar>
            </w:r>
            <w:r w:rsidRPr="003C62C1">
              <w:rPr>
                <w:rFonts w:ascii="Arial" w:hAnsi="Arial" w:cs="Arial"/>
                <w:sz w:val="22"/>
                <w:szCs w:val="22"/>
              </w:rPr>
              <w:instrText xml:space="preserve"> FORMTEXT </w:instrText>
            </w:r>
            <w:r w:rsidRPr="003C62C1">
              <w:rPr>
                <w:rFonts w:ascii="Arial" w:hAnsi="Arial" w:cs="Arial"/>
                <w:sz w:val="22"/>
                <w:szCs w:val="22"/>
              </w:rPr>
            </w:r>
            <w:r w:rsidRPr="003C62C1">
              <w:rPr>
                <w:rFonts w:ascii="Arial" w:hAnsi="Arial" w:cs="Arial"/>
                <w:sz w:val="22"/>
                <w:szCs w:val="22"/>
              </w:rPr>
              <w:fldChar w:fldCharType="separate"/>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noProof/>
                <w:sz w:val="22"/>
                <w:szCs w:val="22"/>
              </w:rPr>
              <w:t> </w:t>
            </w:r>
            <w:r w:rsidRPr="003C62C1">
              <w:rPr>
                <w:rFonts w:ascii="Arial" w:hAnsi="Arial" w:cs="Arial"/>
                <w:sz w:val="22"/>
                <w:szCs w:val="22"/>
              </w:rPr>
              <w:fldChar w:fldCharType="end"/>
            </w:r>
          </w:p>
        </w:tc>
      </w:tr>
    </w:tbl>
    <w:p w14:paraId="70BAC2B2" w14:textId="77777777" w:rsidR="00B42109" w:rsidRDefault="00B42109" w:rsidP="00B42109">
      <w:pPr>
        <w:rPr>
          <w:rFonts w:ascii="Arial" w:hAnsi="Arial"/>
          <w:sz w:val="18"/>
        </w:rPr>
      </w:pPr>
    </w:p>
    <w:p w14:paraId="47CC2511" w14:textId="77777777" w:rsidR="00B42109" w:rsidRDefault="00B42109" w:rsidP="00B42109">
      <w:pPr>
        <w:rPr>
          <w:rFonts w:ascii="Arial" w:hAnsi="Arial"/>
          <w:sz w:val="20"/>
        </w:rPr>
      </w:pPr>
    </w:p>
    <w:p w14:paraId="7DB6E77F" w14:textId="77777777" w:rsidR="00B42109" w:rsidRDefault="00B42109" w:rsidP="00B42109">
      <w:pPr>
        <w:rPr>
          <w:rFonts w:ascii="Arial" w:hAnsi="Arial"/>
          <w:sz w:val="20"/>
        </w:rPr>
      </w:pPr>
      <w:r>
        <w:rPr>
          <w:rFonts w:ascii="Arial" w:hAnsi="Arial"/>
          <w:sz w:val="20"/>
        </w:rPr>
        <w:t xml:space="preserve">Commentaires : </w:t>
      </w:r>
      <w:r>
        <w:rPr>
          <w:rFonts w:ascii="Arial" w:hAnsi="Arial" w:cs="Arial"/>
          <w:sz w:val="22"/>
          <w:szCs w:val="22"/>
        </w:rPr>
        <w:fldChar w:fldCharType="begin">
          <w:ffData>
            <w:name w:val=""/>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6CDBE9AC" w14:textId="77777777" w:rsidR="00B42109" w:rsidRPr="00715C52" w:rsidRDefault="00B42109" w:rsidP="00B42109">
      <w:pPr>
        <w:rPr>
          <w:rFonts w:ascii="Arial" w:hAnsi="Arial"/>
          <w:sz w:val="20"/>
        </w:rPr>
      </w:pPr>
    </w:p>
    <w:p w14:paraId="4BA0531C" w14:textId="77777777" w:rsidR="00B42109" w:rsidRDefault="00B42109" w:rsidP="00B42109">
      <w:pPr>
        <w:tabs>
          <w:tab w:val="right" w:pos="6521"/>
          <w:tab w:val="right" w:pos="9639"/>
        </w:tabs>
        <w:rPr>
          <w:rFonts w:ascii="Arial" w:hAnsi="Arial"/>
          <w:sz w:val="20"/>
        </w:rPr>
      </w:pPr>
    </w:p>
    <w:p w14:paraId="60A13B1A" w14:textId="77777777" w:rsidR="00B42109" w:rsidRDefault="00B42109" w:rsidP="00B42109">
      <w:pPr>
        <w:tabs>
          <w:tab w:val="right" w:pos="6521"/>
          <w:tab w:val="right" w:pos="9639"/>
        </w:tabs>
        <w:rPr>
          <w:rFonts w:ascii="Arial" w:hAnsi="Arial"/>
          <w:sz w:val="20"/>
        </w:rPr>
      </w:pPr>
    </w:p>
    <w:p w14:paraId="24653DCC" w14:textId="77777777" w:rsidR="00B42109" w:rsidRDefault="00B42109" w:rsidP="00B42109">
      <w:pPr>
        <w:tabs>
          <w:tab w:val="right" w:pos="6521"/>
          <w:tab w:val="right" w:pos="9639"/>
        </w:tabs>
        <w:rPr>
          <w:rFonts w:ascii="Arial" w:hAnsi="Arial"/>
          <w:sz w:val="20"/>
        </w:rPr>
      </w:pPr>
    </w:p>
    <w:p w14:paraId="5B007D6B" w14:textId="77777777" w:rsidR="00B42109" w:rsidRDefault="00B42109" w:rsidP="00B42109">
      <w:pPr>
        <w:tabs>
          <w:tab w:val="right" w:pos="6521"/>
          <w:tab w:val="right" w:pos="9639"/>
        </w:tabs>
        <w:rPr>
          <w:rFonts w:ascii="Arial" w:hAnsi="Arial"/>
          <w:sz w:val="20"/>
        </w:rPr>
      </w:pPr>
      <w:r w:rsidRPr="00715C52">
        <w:rPr>
          <w:rFonts w:ascii="Arial" w:hAnsi="Arial"/>
          <w:sz w:val="20"/>
        </w:rPr>
        <w:t>Responsable(s) de l’évaluation</w:t>
      </w:r>
      <w:r>
        <w:rPr>
          <w:rFonts w:ascii="Arial" w:hAnsi="Arial"/>
          <w:sz w:val="20"/>
        </w:rPr>
        <w:t xml:space="preserve"> : </w:t>
      </w:r>
      <w:r>
        <w:rPr>
          <w:rFonts w:ascii="Arial" w:hAnsi="Arial" w:cs="Arial"/>
          <w:sz w:val="22"/>
          <w:szCs w:val="22"/>
        </w:rPr>
        <w:fldChar w:fldCharType="begin">
          <w:ffData>
            <w:name w:val=""/>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14:paraId="337A8A84" w14:textId="47837738" w:rsidR="00B53E68" w:rsidRDefault="00B42109" w:rsidP="00B53E68">
      <w:pPr>
        <w:jc w:val="center"/>
        <w:rPr>
          <w:rFonts w:ascii="Calibri" w:hAnsi="Calibri"/>
          <w:b/>
          <w:smallCaps/>
          <w:color w:val="9BBB59"/>
          <w:sz w:val="28"/>
          <w:szCs w:val="28"/>
        </w:rPr>
      </w:pPr>
      <w:r>
        <w:rPr>
          <w:rFonts w:ascii="Calibri" w:hAnsi="Calibri"/>
          <w:b/>
          <w:smallCaps/>
          <w:color w:val="9BBB59"/>
          <w:sz w:val="28"/>
          <w:szCs w:val="28"/>
        </w:rPr>
        <w:br w:type="page"/>
      </w:r>
      <w:r w:rsidR="00B53E68">
        <w:rPr>
          <w:rFonts w:ascii="Calibri" w:hAnsi="Calibri"/>
          <w:b/>
          <w:smallCaps/>
          <w:color w:val="9BBB59"/>
          <w:sz w:val="28"/>
          <w:szCs w:val="28"/>
        </w:rPr>
        <w:lastRenderedPageBreak/>
        <w:t>ANNEXE I</w:t>
      </w:r>
      <w:r w:rsidR="00B53E68" w:rsidRPr="00B53E68">
        <w:rPr>
          <w:rFonts w:ascii="Calibri" w:hAnsi="Calibri"/>
          <w:b/>
          <w:smallCaps/>
          <w:color w:val="9BBB59"/>
          <w:sz w:val="28"/>
          <w:szCs w:val="28"/>
        </w:rPr>
        <w:t xml:space="preserve"> : Tableaux détaillés des paramètres à saisir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850"/>
        <w:gridCol w:w="2552"/>
        <w:gridCol w:w="4050"/>
        <w:gridCol w:w="76"/>
      </w:tblGrid>
      <w:tr w:rsidR="00475221" w:rsidRPr="002B4D78" w14:paraId="72C5A0A0" w14:textId="77777777" w:rsidTr="00C72E94">
        <w:tc>
          <w:tcPr>
            <w:tcW w:w="2660" w:type="dxa"/>
            <w:shd w:val="clear" w:color="auto" w:fill="auto"/>
          </w:tcPr>
          <w:p w14:paraId="7F20C1B1" w14:textId="77777777" w:rsidR="00475221" w:rsidRPr="002B4D78" w:rsidRDefault="002B4D78" w:rsidP="002B4D78">
            <w:pPr>
              <w:rPr>
                <w:rFonts w:ascii="Arial" w:hAnsi="Arial" w:cs="Arial"/>
                <w:b/>
                <w:sz w:val="22"/>
              </w:rPr>
            </w:pPr>
            <w:r>
              <w:rPr>
                <w:rFonts w:ascii="Arial" w:hAnsi="Arial" w:cs="Arial"/>
                <w:b/>
                <w:smallCaps/>
                <w:color w:val="9BBB59"/>
                <w:sz w:val="28"/>
                <w:szCs w:val="28"/>
              </w:rPr>
              <w:t>Type de traverse</w:t>
            </w:r>
          </w:p>
        </w:tc>
        <w:tc>
          <w:tcPr>
            <w:tcW w:w="3402" w:type="dxa"/>
            <w:gridSpan w:val="2"/>
            <w:shd w:val="clear" w:color="auto" w:fill="auto"/>
          </w:tcPr>
          <w:p w14:paraId="26B3980A" w14:textId="77777777" w:rsidR="00475221" w:rsidRPr="002B4D78" w:rsidRDefault="002B4D78" w:rsidP="002B4D78">
            <w:pPr>
              <w:rPr>
                <w:rFonts w:ascii="Arial" w:hAnsi="Arial" w:cs="Arial"/>
                <w:b/>
                <w:sz w:val="22"/>
              </w:rPr>
            </w:pPr>
            <w:r>
              <w:rPr>
                <w:rFonts w:ascii="Arial" w:hAnsi="Arial" w:cs="Arial"/>
                <w:b/>
                <w:smallCaps/>
                <w:color w:val="9BBB59"/>
                <w:sz w:val="28"/>
                <w:szCs w:val="28"/>
              </w:rPr>
              <w:t>Photo</w:t>
            </w:r>
          </w:p>
        </w:tc>
        <w:tc>
          <w:tcPr>
            <w:tcW w:w="4126" w:type="dxa"/>
            <w:gridSpan w:val="2"/>
            <w:shd w:val="clear" w:color="auto" w:fill="auto"/>
          </w:tcPr>
          <w:p w14:paraId="52DC9179" w14:textId="77777777" w:rsidR="00475221" w:rsidRPr="002B4D78" w:rsidRDefault="002B4D78" w:rsidP="00475221">
            <w:pPr>
              <w:rPr>
                <w:rFonts w:ascii="Arial" w:hAnsi="Arial" w:cs="Arial"/>
                <w:b/>
                <w:sz w:val="22"/>
              </w:rPr>
            </w:pPr>
            <w:r>
              <w:rPr>
                <w:rFonts w:ascii="Arial" w:hAnsi="Arial" w:cs="Arial"/>
                <w:b/>
                <w:smallCaps/>
                <w:color w:val="9BBB59"/>
                <w:sz w:val="28"/>
                <w:szCs w:val="28"/>
              </w:rPr>
              <w:t>description</w:t>
            </w:r>
          </w:p>
        </w:tc>
      </w:tr>
      <w:tr w:rsidR="00475221" w:rsidRPr="002B4D78" w14:paraId="7CB8DD43" w14:textId="77777777" w:rsidTr="00C72E94">
        <w:tc>
          <w:tcPr>
            <w:tcW w:w="2660" w:type="dxa"/>
            <w:shd w:val="clear" w:color="auto" w:fill="auto"/>
          </w:tcPr>
          <w:p w14:paraId="22B019E1" w14:textId="77777777" w:rsidR="00475221" w:rsidRPr="002B4D78" w:rsidRDefault="00475221" w:rsidP="00096EBB">
            <w:pPr>
              <w:rPr>
                <w:rFonts w:ascii="Arial" w:hAnsi="Arial" w:cs="Arial"/>
                <w:sz w:val="22"/>
              </w:rPr>
            </w:pPr>
            <w:r w:rsidRPr="002B4D78">
              <w:rPr>
                <w:rFonts w:ascii="Arial" w:hAnsi="Arial" w:cs="Arial"/>
                <w:b/>
                <w:sz w:val="20"/>
              </w:rPr>
              <w:t>Pont</w:t>
            </w:r>
          </w:p>
        </w:tc>
        <w:tc>
          <w:tcPr>
            <w:tcW w:w="3402" w:type="dxa"/>
            <w:gridSpan w:val="2"/>
            <w:shd w:val="clear" w:color="auto" w:fill="auto"/>
          </w:tcPr>
          <w:p w14:paraId="58DD9B0A" w14:textId="77777777" w:rsidR="00475221" w:rsidRPr="002B4D78" w:rsidRDefault="00B42109" w:rsidP="00475221">
            <w:pPr>
              <w:rPr>
                <w:rFonts w:ascii="Arial" w:hAnsi="Arial" w:cs="Arial"/>
                <w:sz w:val="22"/>
              </w:rPr>
            </w:pPr>
            <w:r>
              <w:rPr>
                <w:rFonts w:ascii="Arial" w:hAnsi="Arial" w:cs="Arial"/>
                <w:sz w:val="22"/>
              </w:rPr>
              <w:pict w14:anchorId="1F9B7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9pt;height:126pt">
                  <v:imagedata r:id="rId12" o:title=""/>
                </v:shape>
              </w:pict>
            </w:r>
          </w:p>
        </w:tc>
        <w:tc>
          <w:tcPr>
            <w:tcW w:w="4126" w:type="dxa"/>
            <w:gridSpan w:val="2"/>
            <w:shd w:val="clear" w:color="auto" w:fill="auto"/>
          </w:tcPr>
          <w:p w14:paraId="4891A15A" w14:textId="77777777" w:rsidR="00475221" w:rsidRPr="002B4D78" w:rsidRDefault="00475221" w:rsidP="00475221">
            <w:pPr>
              <w:rPr>
                <w:rFonts w:ascii="Arial" w:hAnsi="Arial" w:cs="Arial"/>
                <w:sz w:val="20"/>
              </w:rPr>
            </w:pPr>
            <w:r w:rsidRPr="002B4D78">
              <w:rPr>
                <w:rFonts w:ascii="Arial" w:hAnsi="Arial" w:cs="Arial"/>
                <w:sz w:val="20"/>
              </w:rPr>
              <w:t>Ouvrage à culées construit pour permettre à un chemin de franchir un obstacle, tel un cours d’eau.</w:t>
            </w:r>
          </w:p>
          <w:p w14:paraId="15E7E7EB" w14:textId="77777777" w:rsidR="00475221" w:rsidRPr="002B4D78" w:rsidRDefault="00475221" w:rsidP="00475221">
            <w:pPr>
              <w:rPr>
                <w:rFonts w:ascii="Arial" w:hAnsi="Arial" w:cs="Arial"/>
                <w:sz w:val="22"/>
              </w:rPr>
            </w:pPr>
            <w:r w:rsidRPr="002B4D78">
              <w:rPr>
                <w:rFonts w:ascii="Arial" w:hAnsi="Arial" w:cs="Arial"/>
                <w:sz w:val="20"/>
              </w:rPr>
              <w:t>Structure comportant des culées, qui enjambe un obstacle sans laquelle la surface de roulement d'un chemin subit une interruption.</w:t>
            </w:r>
          </w:p>
        </w:tc>
      </w:tr>
      <w:tr w:rsidR="00475221" w:rsidRPr="002B4D78" w14:paraId="50804D3F" w14:textId="77777777" w:rsidTr="00C72E94">
        <w:tc>
          <w:tcPr>
            <w:tcW w:w="2660" w:type="dxa"/>
            <w:shd w:val="clear" w:color="auto" w:fill="auto"/>
          </w:tcPr>
          <w:p w14:paraId="5B0D4AB3" w14:textId="77777777" w:rsidR="00475221" w:rsidRDefault="00475221" w:rsidP="00096EBB">
            <w:pPr>
              <w:rPr>
                <w:rFonts w:ascii="Arial" w:hAnsi="Arial" w:cs="Arial"/>
                <w:b/>
                <w:sz w:val="20"/>
              </w:rPr>
            </w:pPr>
            <w:r w:rsidRPr="002B4D78">
              <w:rPr>
                <w:rFonts w:ascii="Arial" w:hAnsi="Arial" w:cs="Arial"/>
                <w:b/>
                <w:sz w:val="20"/>
              </w:rPr>
              <w:t>Ponceau</w:t>
            </w:r>
          </w:p>
          <w:p w14:paraId="27F79C81" w14:textId="77777777" w:rsidR="008C6523" w:rsidRPr="008C6523" w:rsidRDefault="008C6523" w:rsidP="008C6523">
            <w:pPr>
              <w:rPr>
                <w:rFonts w:ascii="Arial" w:hAnsi="Arial" w:cs="Arial"/>
                <w:b/>
                <w:sz w:val="20"/>
              </w:rPr>
            </w:pPr>
            <w:r>
              <w:rPr>
                <w:rFonts w:ascii="Arial" w:hAnsi="Arial" w:cs="Arial"/>
                <w:b/>
                <w:sz w:val="20"/>
              </w:rPr>
              <w:t>(</w:t>
            </w:r>
            <w:r w:rsidRPr="008C6523">
              <w:rPr>
                <w:rFonts w:ascii="Arial" w:hAnsi="Arial" w:cs="Arial"/>
                <w:b/>
                <w:sz w:val="20"/>
              </w:rPr>
              <w:t>Tuyau circulaire</w:t>
            </w:r>
          </w:p>
          <w:p w14:paraId="613BD4C8" w14:textId="77777777" w:rsidR="008C6523" w:rsidRPr="008C6523" w:rsidRDefault="008C6523" w:rsidP="008C6523">
            <w:pPr>
              <w:rPr>
                <w:rFonts w:ascii="Arial" w:hAnsi="Arial" w:cs="Arial"/>
                <w:b/>
                <w:sz w:val="20"/>
              </w:rPr>
            </w:pPr>
            <w:r w:rsidRPr="008C6523">
              <w:rPr>
                <w:rFonts w:ascii="Arial" w:hAnsi="Arial" w:cs="Arial"/>
                <w:b/>
                <w:sz w:val="20"/>
              </w:rPr>
              <w:t>Tuyau arqué</w:t>
            </w:r>
          </w:p>
          <w:p w14:paraId="4F5EE747" w14:textId="77777777" w:rsidR="008C6523" w:rsidRPr="002B4D78" w:rsidRDefault="008C6523" w:rsidP="008C6523">
            <w:pPr>
              <w:rPr>
                <w:rFonts w:ascii="Arial" w:hAnsi="Arial" w:cs="Arial"/>
                <w:sz w:val="22"/>
              </w:rPr>
            </w:pPr>
            <w:r w:rsidRPr="008C6523">
              <w:rPr>
                <w:rFonts w:ascii="Arial" w:hAnsi="Arial" w:cs="Arial"/>
                <w:b/>
                <w:sz w:val="20"/>
              </w:rPr>
              <w:t>Arche</w:t>
            </w:r>
            <w:r>
              <w:rPr>
                <w:rFonts w:ascii="Arial" w:hAnsi="Arial" w:cs="Arial"/>
                <w:b/>
                <w:sz w:val="20"/>
              </w:rPr>
              <w:t>)</w:t>
            </w:r>
          </w:p>
        </w:tc>
        <w:tc>
          <w:tcPr>
            <w:tcW w:w="3402" w:type="dxa"/>
            <w:gridSpan w:val="2"/>
            <w:shd w:val="clear" w:color="auto" w:fill="auto"/>
          </w:tcPr>
          <w:p w14:paraId="06DB7AD8" w14:textId="77777777" w:rsidR="00475221" w:rsidRPr="002B4D78" w:rsidRDefault="00B42109" w:rsidP="00475221">
            <w:pPr>
              <w:rPr>
                <w:rFonts w:ascii="Arial" w:hAnsi="Arial" w:cs="Arial"/>
                <w:sz w:val="22"/>
              </w:rPr>
            </w:pPr>
            <w:r>
              <w:rPr>
                <w:rFonts w:ascii="Arial" w:hAnsi="Arial" w:cs="Arial"/>
                <w:sz w:val="22"/>
              </w:rPr>
              <w:pict w14:anchorId="2B7C22CC">
                <v:shape id="_x0000_i1028" type="#_x0000_t75" style="width:159pt;height:131.4pt">
                  <v:imagedata r:id="rId13" o:title=""/>
                </v:shape>
              </w:pict>
            </w:r>
          </w:p>
          <w:p w14:paraId="2D046119" w14:textId="77777777" w:rsidR="00475221" w:rsidRPr="002B4D78" w:rsidRDefault="00B42109" w:rsidP="00475221">
            <w:pPr>
              <w:rPr>
                <w:rFonts w:ascii="Arial" w:hAnsi="Arial" w:cs="Arial"/>
                <w:sz w:val="22"/>
              </w:rPr>
            </w:pPr>
            <w:r>
              <w:rPr>
                <w:rFonts w:ascii="Arial" w:hAnsi="Arial" w:cs="Arial"/>
                <w:sz w:val="22"/>
              </w:rPr>
              <w:pict w14:anchorId="544FC7BF">
                <v:shape id="_x0000_i1029" type="#_x0000_t75" style="width:159pt;height:130.2pt">
                  <v:imagedata r:id="rId14" o:title=""/>
                </v:shape>
              </w:pict>
            </w:r>
          </w:p>
        </w:tc>
        <w:tc>
          <w:tcPr>
            <w:tcW w:w="4126" w:type="dxa"/>
            <w:gridSpan w:val="2"/>
            <w:shd w:val="clear" w:color="auto" w:fill="auto"/>
          </w:tcPr>
          <w:p w14:paraId="1C0DD181" w14:textId="77777777" w:rsidR="00475221" w:rsidRPr="002B4D78" w:rsidRDefault="00475221" w:rsidP="00475221">
            <w:pPr>
              <w:rPr>
                <w:rFonts w:ascii="Arial" w:hAnsi="Arial" w:cs="Arial"/>
                <w:sz w:val="20"/>
              </w:rPr>
            </w:pPr>
            <w:r w:rsidRPr="002B4D78">
              <w:rPr>
                <w:rFonts w:ascii="Arial" w:hAnsi="Arial" w:cs="Arial"/>
                <w:sz w:val="20"/>
              </w:rPr>
              <w:t>Ouvrage qui comporte au moins un conduit destiné à assurer le libre passage de l’eau sous une route, une voie ferrée, un canal, etc.</w:t>
            </w:r>
          </w:p>
          <w:p w14:paraId="592AF809" w14:textId="77777777" w:rsidR="00475221" w:rsidRPr="002B4D78" w:rsidRDefault="00475221" w:rsidP="00475221">
            <w:pPr>
              <w:rPr>
                <w:rFonts w:ascii="Arial" w:hAnsi="Arial" w:cs="Arial"/>
                <w:sz w:val="20"/>
              </w:rPr>
            </w:pPr>
            <w:r w:rsidRPr="002B4D78">
              <w:rPr>
                <w:rFonts w:ascii="Arial" w:hAnsi="Arial" w:cs="Arial"/>
                <w:sz w:val="20"/>
              </w:rPr>
              <w:t>Conduit intégré dans la structure d'un chemin qui permet la libre circulation de l'eau d'un côté à l'autre du chemin.</w:t>
            </w:r>
          </w:p>
          <w:p w14:paraId="607A579F" w14:textId="77777777" w:rsidR="00475221" w:rsidRPr="002B4D78" w:rsidRDefault="00475221" w:rsidP="00475221">
            <w:pPr>
              <w:rPr>
                <w:rFonts w:ascii="Arial" w:hAnsi="Arial" w:cs="Arial"/>
                <w:sz w:val="20"/>
              </w:rPr>
            </w:pPr>
            <w:r w:rsidRPr="002B4D78">
              <w:rPr>
                <w:rFonts w:ascii="Arial" w:hAnsi="Arial" w:cs="Arial"/>
                <w:sz w:val="20"/>
              </w:rPr>
              <w:t>Les structures de bois dont la portée sont inférieures à 1 m et qui sont couvertes de matériaux granulaires sont considérées comme des ponceaux. Les ponceaux de bois sont conçus pour être couverts de matériaux granulaires, à ne pas confondre avec un pont sur lequel s’accumule du gravier.</w:t>
            </w:r>
          </w:p>
        </w:tc>
      </w:tr>
      <w:tr w:rsidR="00475221" w:rsidRPr="002B4D78" w14:paraId="6179B34D" w14:textId="77777777" w:rsidTr="00C72E94">
        <w:tc>
          <w:tcPr>
            <w:tcW w:w="2660" w:type="dxa"/>
            <w:shd w:val="clear" w:color="auto" w:fill="auto"/>
          </w:tcPr>
          <w:p w14:paraId="65204599" w14:textId="77777777" w:rsidR="00475221" w:rsidRPr="002B4D78" w:rsidRDefault="00475221" w:rsidP="00096EBB">
            <w:pPr>
              <w:rPr>
                <w:rFonts w:ascii="Arial" w:hAnsi="Arial" w:cs="Arial"/>
                <w:b/>
                <w:sz w:val="22"/>
              </w:rPr>
            </w:pPr>
            <w:r w:rsidRPr="002B4D78">
              <w:rPr>
                <w:rFonts w:ascii="Arial" w:hAnsi="Arial" w:cs="Arial"/>
                <w:b/>
                <w:sz w:val="20"/>
              </w:rPr>
              <w:t>Ponceaux en parallèles</w:t>
            </w:r>
          </w:p>
        </w:tc>
        <w:tc>
          <w:tcPr>
            <w:tcW w:w="3402" w:type="dxa"/>
            <w:gridSpan w:val="2"/>
            <w:shd w:val="clear" w:color="auto" w:fill="auto"/>
          </w:tcPr>
          <w:p w14:paraId="221AE503" w14:textId="77777777" w:rsidR="00475221" w:rsidRPr="002B4D78" w:rsidRDefault="00B42109" w:rsidP="00475221">
            <w:pPr>
              <w:rPr>
                <w:rFonts w:ascii="Arial" w:hAnsi="Arial" w:cs="Arial"/>
                <w:sz w:val="22"/>
              </w:rPr>
            </w:pPr>
            <w:r>
              <w:rPr>
                <w:rFonts w:ascii="Arial" w:hAnsi="Arial" w:cs="Arial"/>
                <w:sz w:val="22"/>
              </w:rPr>
              <w:pict w14:anchorId="13AEC9D9">
                <v:shape id="_x0000_i1030" type="#_x0000_t75" style="width:159pt;height:100.2pt">
                  <v:imagedata r:id="rId15" o:title=""/>
                </v:shape>
              </w:pict>
            </w:r>
          </w:p>
        </w:tc>
        <w:tc>
          <w:tcPr>
            <w:tcW w:w="4126" w:type="dxa"/>
            <w:gridSpan w:val="2"/>
            <w:shd w:val="clear" w:color="auto" w:fill="auto"/>
          </w:tcPr>
          <w:p w14:paraId="7CD0632D" w14:textId="77777777" w:rsidR="00475221" w:rsidRPr="002B4D78" w:rsidRDefault="00475221" w:rsidP="00475221">
            <w:pPr>
              <w:rPr>
                <w:rFonts w:ascii="Arial" w:hAnsi="Arial" w:cs="Arial"/>
                <w:sz w:val="22"/>
              </w:rPr>
            </w:pPr>
            <w:r w:rsidRPr="002B4D78">
              <w:rPr>
                <w:rFonts w:ascii="Arial" w:hAnsi="Arial" w:cs="Arial"/>
                <w:sz w:val="20"/>
              </w:rPr>
              <w:t>Les traverses avec des ponceaux multiples correspondent à des infrastructures aménagées à l’aide d’au moins deux ponceaux mis en parallèle. On utilise généralement cette technique pour abaisser la hauteur de remblai.</w:t>
            </w:r>
          </w:p>
        </w:tc>
      </w:tr>
      <w:tr w:rsidR="0085337E" w:rsidRPr="002B4D78" w14:paraId="195054F3" w14:textId="77777777" w:rsidTr="00C72E94">
        <w:tc>
          <w:tcPr>
            <w:tcW w:w="2660" w:type="dxa"/>
            <w:shd w:val="clear" w:color="auto" w:fill="auto"/>
          </w:tcPr>
          <w:p w14:paraId="14E077DA" w14:textId="77777777" w:rsidR="0085337E" w:rsidRPr="002B4D78" w:rsidRDefault="0085337E" w:rsidP="00096EBB">
            <w:pPr>
              <w:rPr>
                <w:rFonts w:ascii="Arial" w:hAnsi="Arial" w:cs="Arial"/>
                <w:b/>
                <w:sz w:val="20"/>
              </w:rPr>
            </w:pPr>
            <w:r>
              <w:rPr>
                <w:rFonts w:ascii="Arial" w:hAnsi="Arial" w:cs="Arial"/>
                <w:b/>
                <w:sz w:val="20"/>
              </w:rPr>
              <w:t>Sentier</w:t>
            </w:r>
          </w:p>
        </w:tc>
        <w:tc>
          <w:tcPr>
            <w:tcW w:w="3402" w:type="dxa"/>
            <w:gridSpan w:val="2"/>
            <w:shd w:val="clear" w:color="auto" w:fill="auto"/>
          </w:tcPr>
          <w:p w14:paraId="0262A8BC" w14:textId="77777777" w:rsidR="0085337E" w:rsidRPr="002B4D78" w:rsidRDefault="00B42109" w:rsidP="00475221">
            <w:pPr>
              <w:rPr>
                <w:rFonts w:ascii="Arial" w:hAnsi="Arial" w:cs="Arial"/>
                <w:sz w:val="22"/>
              </w:rPr>
            </w:pPr>
            <w:r>
              <w:rPr>
                <w:rFonts w:ascii="Arial" w:hAnsi="Arial" w:cs="Arial"/>
                <w:sz w:val="22"/>
              </w:rPr>
              <w:pict w14:anchorId="33824D0B">
                <v:shape id="_x0000_i1031" type="#_x0000_t75" style="width:158.4pt;height:119.4pt">
                  <v:imagedata r:id="rId16" o:title="IMG_20190719_195425(1)"/>
                </v:shape>
              </w:pict>
            </w:r>
          </w:p>
        </w:tc>
        <w:tc>
          <w:tcPr>
            <w:tcW w:w="4126" w:type="dxa"/>
            <w:gridSpan w:val="2"/>
            <w:shd w:val="clear" w:color="auto" w:fill="auto"/>
          </w:tcPr>
          <w:p w14:paraId="1DEFF32A" w14:textId="77777777" w:rsidR="0085337E" w:rsidRPr="002B4D78" w:rsidRDefault="00C72E94" w:rsidP="003B5957">
            <w:pPr>
              <w:rPr>
                <w:rFonts w:ascii="Arial" w:hAnsi="Arial" w:cs="Arial"/>
                <w:sz w:val="20"/>
              </w:rPr>
            </w:pPr>
            <w:r>
              <w:rPr>
                <w:rFonts w:ascii="Arial" w:hAnsi="Arial" w:cs="Arial"/>
                <w:sz w:val="20"/>
              </w:rPr>
              <w:t>S</w:t>
            </w:r>
            <w:r w:rsidRPr="00C72E94">
              <w:rPr>
                <w:rFonts w:ascii="Arial" w:hAnsi="Arial" w:cs="Arial"/>
                <w:sz w:val="20"/>
              </w:rPr>
              <w:t>urface de terrain dont l’entretien est à la charge d’une municipalité, d’un gouvernement ou de l’un de ses organismes, et sur une partie de laquelle sont aménagées une ou plusieurs chaussées ouvertes à la circulation publique des véhicules</w:t>
            </w:r>
            <w:r w:rsidR="003B5957">
              <w:rPr>
                <w:rFonts w:ascii="Arial" w:hAnsi="Arial" w:cs="Arial"/>
                <w:sz w:val="20"/>
              </w:rPr>
              <w:t xml:space="preserve"> hors</w:t>
            </w:r>
            <w:r w:rsidRPr="00C72E94">
              <w:rPr>
                <w:rFonts w:ascii="Arial" w:hAnsi="Arial" w:cs="Arial"/>
                <w:sz w:val="20"/>
              </w:rPr>
              <w:t xml:space="preserve"> routes</w:t>
            </w:r>
            <w:r w:rsidR="003B5957">
              <w:rPr>
                <w:rFonts w:ascii="Arial" w:hAnsi="Arial" w:cs="Arial"/>
                <w:sz w:val="20"/>
              </w:rPr>
              <w:t>.</w:t>
            </w:r>
          </w:p>
        </w:tc>
      </w:tr>
      <w:tr w:rsidR="00475221" w:rsidRPr="002B4D78" w14:paraId="31220DDE" w14:textId="77777777" w:rsidTr="00096EBB">
        <w:trPr>
          <w:gridAfter w:val="1"/>
          <w:wAfter w:w="76" w:type="dxa"/>
        </w:trPr>
        <w:tc>
          <w:tcPr>
            <w:tcW w:w="3510" w:type="dxa"/>
            <w:gridSpan w:val="2"/>
            <w:shd w:val="clear" w:color="auto" w:fill="auto"/>
          </w:tcPr>
          <w:p w14:paraId="39D7ABB8" w14:textId="77777777" w:rsidR="00475221" w:rsidRPr="002B4D78" w:rsidRDefault="00475221" w:rsidP="00031876">
            <w:pPr>
              <w:jc w:val="center"/>
              <w:rPr>
                <w:rFonts w:ascii="Arial" w:hAnsi="Arial" w:cs="Arial"/>
                <w:b/>
                <w:smallCaps/>
                <w:color w:val="9BBB59"/>
                <w:sz w:val="28"/>
                <w:szCs w:val="28"/>
              </w:rPr>
            </w:pPr>
            <w:r w:rsidRPr="002B4D78">
              <w:rPr>
                <w:rFonts w:ascii="Arial" w:hAnsi="Arial" w:cs="Arial"/>
                <w:b/>
                <w:smallCaps/>
                <w:color w:val="9BBB59"/>
                <w:sz w:val="28"/>
                <w:szCs w:val="28"/>
              </w:rPr>
              <w:lastRenderedPageBreak/>
              <w:t>Obstruction</w:t>
            </w:r>
          </w:p>
        </w:tc>
        <w:tc>
          <w:tcPr>
            <w:tcW w:w="6602" w:type="dxa"/>
            <w:gridSpan w:val="2"/>
            <w:shd w:val="clear" w:color="auto" w:fill="auto"/>
          </w:tcPr>
          <w:p w14:paraId="21E38996" w14:textId="77777777" w:rsidR="00475221" w:rsidRPr="002B4D78" w:rsidRDefault="002B4D78" w:rsidP="00031876">
            <w:pPr>
              <w:jc w:val="center"/>
              <w:rPr>
                <w:rFonts w:ascii="Arial" w:hAnsi="Arial" w:cs="Arial"/>
                <w:b/>
                <w:smallCaps/>
                <w:color w:val="9BBB59"/>
                <w:sz w:val="28"/>
                <w:szCs w:val="28"/>
              </w:rPr>
            </w:pPr>
            <w:r w:rsidRPr="002B4D78">
              <w:rPr>
                <w:rFonts w:ascii="Arial" w:hAnsi="Arial" w:cs="Arial"/>
                <w:b/>
                <w:smallCaps/>
                <w:color w:val="9BBB59"/>
                <w:sz w:val="28"/>
                <w:szCs w:val="28"/>
              </w:rPr>
              <w:t>Description</w:t>
            </w:r>
          </w:p>
        </w:tc>
      </w:tr>
      <w:tr w:rsidR="00475221" w:rsidRPr="002B4D78" w14:paraId="5415333D" w14:textId="77777777" w:rsidTr="00096EBB">
        <w:trPr>
          <w:gridAfter w:val="1"/>
          <w:wAfter w:w="76" w:type="dxa"/>
        </w:trPr>
        <w:tc>
          <w:tcPr>
            <w:tcW w:w="3510" w:type="dxa"/>
            <w:gridSpan w:val="2"/>
            <w:shd w:val="clear" w:color="auto" w:fill="auto"/>
          </w:tcPr>
          <w:p w14:paraId="027AD757" w14:textId="77777777" w:rsidR="00475221" w:rsidRPr="002B4D78" w:rsidRDefault="00475221" w:rsidP="00096EBB">
            <w:pPr>
              <w:pStyle w:val="Default"/>
              <w:rPr>
                <w:rFonts w:ascii="Arial" w:hAnsi="Arial" w:cs="Arial"/>
                <w:sz w:val="20"/>
              </w:rPr>
            </w:pPr>
            <w:r w:rsidRPr="002B4D78">
              <w:rPr>
                <w:rFonts w:ascii="Arial" w:hAnsi="Arial" w:cs="Arial"/>
                <w:b/>
                <w:bCs/>
                <w:sz w:val="20"/>
                <w:szCs w:val="20"/>
              </w:rPr>
              <w:t xml:space="preserve">Aucune obstruction </w:t>
            </w:r>
          </w:p>
        </w:tc>
        <w:tc>
          <w:tcPr>
            <w:tcW w:w="6602" w:type="dxa"/>
            <w:gridSpan w:val="2"/>
            <w:shd w:val="clear" w:color="auto" w:fill="auto"/>
          </w:tcPr>
          <w:p w14:paraId="3DA3E857" w14:textId="77777777" w:rsidR="00475221" w:rsidRPr="002B4D78" w:rsidRDefault="00475221" w:rsidP="00031876">
            <w:pPr>
              <w:pStyle w:val="Default"/>
              <w:rPr>
                <w:rFonts w:ascii="Arial" w:hAnsi="Arial" w:cs="Arial"/>
                <w:sz w:val="20"/>
              </w:rPr>
            </w:pPr>
            <w:r w:rsidRPr="002B4D78">
              <w:rPr>
                <w:rFonts w:ascii="Arial" w:hAnsi="Arial" w:cs="Arial"/>
                <w:sz w:val="20"/>
                <w:szCs w:val="20"/>
              </w:rPr>
              <w:t xml:space="preserve">Attribuable seulement dans le cas d’un pont. </w:t>
            </w:r>
          </w:p>
        </w:tc>
      </w:tr>
      <w:tr w:rsidR="00475221" w:rsidRPr="002B4D78" w14:paraId="47335178" w14:textId="77777777" w:rsidTr="00096EBB">
        <w:trPr>
          <w:gridAfter w:val="1"/>
          <w:wAfter w:w="76" w:type="dxa"/>
        </w:trPr>
        <w:tc>
          <w:tcPr>
            <w:tcW w:w="3510" w:type="dxa"/>
            <w:gridSpan w:val="2"/>
            <w:shd w:val="clear" w:color="auto" w:fill="auto"/>
          </w:tcPr>
          <w:p w14:paraId="4C5B8FA3" w14:textId="77777777" w:rsidR="00475221" w:rsidRPr="002B4D78" w:rsidRDefault="00475221" w:rsidP="00096EBB">
            <w:pPr>
              <w:pStyle w:val="Default"/>
              <w:rPr>
                <w:rFonts w:ascii="Arial" w:hAnsi="Arial" w:cs="Arial"/>
                <w:sz w:val="20"/>
              </w:rPr>
            </w:pPr>
            <w:r w:rsidRPr="002B4D78">
              <w:rPr>
                <w:rFonts w:ascii="Arial" w:hAnsi="Arial" w:cs="Arial"/>
                <w:b/>
                <w:bCs/>
                <w:sz w:val="20"/>
                <w:szCs w:val="20"/>
              </w:rPr>
              <w:t xml:space="preserve">Entre 1 à 25 % </w:t>
            </w:r>
          </w:p>
        </w:tc>
        <w:tc>
          <w:tcPr>
            <w:tcW w:w="6602" w:type="dxa"/>
            <w:gridSpan w:val="2"/>
            <w:vMerge w:val="restart"/>
            <w:shd w:val="clear" w:color="auto" w:fill="auto"/>
          </w:tcPr>
          <w:p w14:paraId="6FA2504E" w14:textId="77777777" w:rsidR="00475221" w:rsidRPr="002B4D78" w:rsidRDefault="00475221" w:rsidP="004E5A62">
            <w:pPr>
              <w:pStyle w:val="Default"/>
              <w:rPr>
                <w:rFonts w:ascii="Arial" w:hAnsi="Arial" w:cs="Arial"/>
                <w:sz w:val="20"/>
                <w:szCs w:val="20"/>
              </w:rPr>
            </w:pPr>
            <w:r w:rsidRPr="002B4D78">
              <w:rPr>
                <w:rFonts w:ascii="Arial" w:hAnsi="Arial" w:cs="Arial"/>
                <w:sz w:val="20"/>
                <w:szCs w:val="20"/>
              </w:rPr>
              <w:t xml:space="preserve">Pour tous les ponceaux, le 10 % d’enfouissement minimal est inclus dans la classe 1 à 25 %. </w:t>
            </w:r>
          </w:p>
          <w:p w14:paraId="40EFB659" w14:textId="77777777" w:rsidR="00475221" w:rsidRPr="002B4D78" w:rsidRDefault="00096EBB" w:rsidP="00096EBB">
            <w:pPr>
              <w:pStyle w:val="Default"/>
              <w:rPr>
                <w:rFonts w:ascii="Arial" w:hAnsi="Arial" w:cs="Arial"/>
                <w:b/>
                <w:smallCaps/>
                <w:color w:val="9BBB59"/>
                <w:sz w:val="28"/>
                <w:szCs w:val="28"/>
              </w:rPr>
            </w:pPr>
            <w:r>
              <w:rPr>
                <w:rFonts w:ascii="Arial" w:hAnsi="Arial" w:cs="Arial"/>
                <w:sz w:val="20"/>
                <w:szCs w:val="20"/>
                <w:u w:val="single"/>
              </w:rPr>
              <w:t>Recommandation</w:t>
            </w:r>
            <w:r w:rsidRPr="00096EBB">
              <w:rPr>
                <w:rFonts w:ascii="Arial" w:hAnsi="Arial" w:cs="Arial"/>
                <w:sz w:val="20"/>
                <w:szCs w:val="20"/>
              </w:rPr>
              <w:t xml:space="preserve"> : </w:t>
            </w:r>
            <w:r w:rsidR="00475221" w:rsidRPr="00096EBB">
              <w:rPr>
                <w:rFonts w:ascii="Arial" w:hAnsi="Arial" w:cs="Arial"/>
                <w:sz w:val="20"/>
              </w:rPr>
              <w:t>E</w:t>
            </w:r>
            <w:r w:rsidR="00475221" w:rsidRPr="002B4D78">
              <w:rPr>
                <w:rFonts w:ascii="Arial" w:hAnsi="Arial" w:cs="Arial"/>
                <w:sz w:val="20"/>
              </w:rPr>
              <w:t xml:space="preserve">ntre 26 à 50 % et plus : </w:t>
            </w:r>
            <w:r w:rsidR="00475221" w:rsidRPr="002B4D78">
              <w:rPr>
                <w:rFonts w:ascii="Arial" w:hAnsi="Arial" w:cs="Arial"/>
                <w:b/>
                <w:bCs/>
                <w:sz w:val="20"/>
              </w:rPr>
              <w:t xml:space="preserve">Débloquer </w:t>
            </w:r>
            <w:r w:rsidR="00475221" w:rsidRPr="002B4D78">
              <w:rPr>
                <w:rFonts w:ascii="Arial" w:hAnsi="Arial" w:cs="Arial"/>
                <w:sz w:val="20"/>
              </w:rPr>
              <w:t xml:space="preserve">ou </w:t>
            </w:r>
            <w:r w:rsidR="00475221" w:rsidRPr="002B4D78">
              <w:rPr>
                <w:rFonts w:ascii="Arial" w:hAnsi="Arial" w:cs="Arial"/>
                <w:b/>
                <w:bCs/>
                <w:sz w:val="20"/>
              </w:rPr>
              <w:t xml:space="preserve">Remplacer la traverse </w:t>
            </w:r>
          </w:p>
        </w:tc>
      </w:tr>
      <w:tr w:rsidR="00475221" w:rsidRPr="002B4D78" w14:paraId="5EA1EB61" w14:textId="77777777" w:rsidTr="00096EBB">
        <w:trPr>
          <w:gridAfter w:val="1"/>
          <w:wAfter w:w="76" w:type="dxa"/>
        </w:trPr>
        <w:tc>
          <w:tcPr>
            <w:tcW w:w="3510" w:type="dxa"/>
            <w:gridSpan w:val="2"/>
            <w:shd w:val="clear" w:color="auto" w:fill="auto"/>
          </w:tcPr>
          <w:p w14:paraId="16C939F8" w14:textId="77777777" w:rsidR="00475221" w:rsidRPr="002B4D78" w:rsidRDefault="00475221" w:rsidP="00096EBB">
            <w:pPr>
              <w:pStyle w:val="Default"/>
              <w:rPr>
                <w:rFonts w:ascii="Arial" w:hAnsi="Arial" w:cs="Arial"/>
                <w:sz w:val="20"/>
              </w:rPr>
            </w:pPr>
            <w:r w:rsidRPr="002B4D78">
              <w:rPr>
                <w:rFonts w:ascii="Arial" w:hAnsi="Arial" w:cs="Arial"/>
                <w:b/>
                <w:bCs/>
                <w:sz w:val="20"/>
                <w:szCs w:val="20"/>
              </w:rPr>
              <w:t xml:space="preserve">Entre 26 à 50 % </w:t>
            </w:r>
          </w:p>
        </w:tc>
        <w:tc>
          <w:tcPr>
            <w:tcW w:w="6602" w:type="dxa"/>
            <w:gridSpan w:val="2"/>
            <w:vMerge/>
            <w:shd w:val="clear" w:color="auto" w:fill="auto"/>
          </w:tcPr>
          <w:p w14:paraId="40C19C9C" w14:textId="77777777" w:rsidR="00475221" w:rsidRPr="002B4D78" w:rsidRDefault="00475221" w:rsidP="00031876">
            <w:pPr>
              <w:jc w:val="center"/>
              <w:rPr>
                <w:rFonts w:ascii="Arial" w:hAnsi="Arial" w:cs="Arial"/>
                <w:b/>
                <w:smallCaps/>
                <w:color w:val="9BBB59"/>
                <w:sz w:val="28"/>
                <w:szCs w:val="28"/>
              </w:rPr>
            </w:pPr>
          </w:p>
        </w:tc>
      </w:tr>
      <w:tr w:rsidR="00475221" w:rsidRPr="002B4D78" w14:paraId="23C67157" w14:textId="77777777" w:rsidTr="00096EBB">
        <w:trPr>
          <w:gridAfter w:val="1"/>
          <w:wAfter w:w="76" w:type="dxa"/>
        </w:trPr>
        <w:tc>
          <w:tcPr>
            <w:tcW w:w="3510" w:type="dxa"/>
            <w:gridSpan w:val="2"/>
            <w:shd w:val="clear" w:color="auto" w:fill="auto"/>
          </w:tcPr>
          <w:p w14:paraId="04CFD8DC" w14:textId="77777777" w:rsidR="00475221" w:rsidRPr="002B4D78" w:rsidRDefault="00475221" w:rsidP="00096EBB">
            <w:pPr>
              <w:pStyle w:val="Default"/>
              <w:rPr>
                <w:rFonts w:ascii="Arial" w:hAnsi="Arial" w:cs="Arial"/>
                <w:sz w:val="20"/>
              </w:rPr>
            </w:pPr>
            <w:r w:rsidRPr="002B4D78">
              <w:rPr>
                <w:rFonts w:ascii="Arial" w:hAnsi="Arial" w:cs="Arial"/>
                <w:b/>
                <w:bCs/>
                <w:sz w:val="20"/>
                <w:szCs w:val="20"/>
              </w:rPr>
              <w:t xml:space="preserve">Entre 51 à 75 % </w:t>
            </w:r>
          </w:p>
        </w:tc>
        <w:tc>
          <w:tcPr>
            <w:tcW w:w="6602" w:type="dxa"/>
            <w:gridSpan w:val="2"/>
            <w:vMerge/>
            <w:shd w:val="clear" w:color="auto" w:fill="auto"/>
          </w:tcPr>
          <w:p w14:paraId="34BF23A0" w14:textId="77777777" w:rsidR="00475221" w:rsidRPr="002B4D78" w:rsidRDefault="00475221" w:rsidP="00031876">
            <w:pPr>
              <w:jc w:val="center"/>
              <w:rPr>
                <w:rFonts w:ascii="Arial" w:hAnsi="Arial" w:cs="Arial"/>
                <w:b/>
                <w:smallCaps/>
                <w:color w:val="9BBB59"/>
                <w:sz w:val="28"/>
                <w:szCs w:val="28"/>
              </w:rPr>
            </w:pPr>
          </w:p>
        </w:tc>
      </w:tr>
      <w:tr w:rsidR="00475221" w:rsidRPr="002B4D78" w14:paraId="5B40C514" w14:textId="77777777" w:rsidTr="00096EBB">
        <w:trPr>
          <w:gridAfter w:val="1"/>
          <w:wAfter w:w="76" w:type="dxa"/>
        </w:trPr>
        <w:tc>
          <w:tcPr>
            <w:tcW w:w="3510" w:type="dxa"/>
            <w:gridSpan w:val="2"/>
            <w:shd w:val="clear" w:color="auto" w:fill="auto"/>
          </w:tcPr>
          <w:p w14:paraId="0EF6E3A3" w14:textId="77777777" w:rsidR="00475221" w:rsidRPr="002B4D78" w:rsidRDefault="00475221" w:rsidP="00096EBB">
            <w:pPr>
              <w:pStyle w:val="Default"/>
              <w:rPr>
                <w:rFonts w:ascii="Arial" w:hAnsi="Arial" w:cs="Arial"/>
                <w:sz w:val="20"/>
              </w:rPr>
            </w:pPr>
            <w:r w:rsidRPr="002B4D78">
              <w:rPr>
                <w:rFonts w:ascii="Arial" w:hAnsi="Arial" w:cs="Arial"/>
                <w:b/>
                <w:bCs/>
                <w:sz w:val="20"/>
                <w:szCs w:val="20"/>
              </w:rPr>
              <w:t xml:space="preserve">Entre 76 à 100 % </w:t>
            </w:r>
          </w:p>
        </w:tc>
        <w:tc>
          <w:tcPr>
            <w:tcW w:w="6602" w:type="dxa"/>
            <w:gridSpan w:val="2"/>
            <w:vMerge/>
            <w:shd w:val="clear" w:color="auto" w:fill="auto"/>
          </w:tcPr>
          <w:p w14:paraId="30878D34" w14:textId="77777777" w:rsidR="00475221" w:rsidRPr="002B4D78" w:rsidRDefault="00475221" w:rsidP="00031876">
            <w:pPr>
              <w:jc w:val="center"/>
              <w:rPr>
                <w:rFonts w:ascii="Arial" w:hAnsi="Arial" w:cs="Arial"/>
                <w:b/>
                <w:smallCaps/>
                <w:color w:val="9BBB59"/>
                <w:sz w:val="28"/>
                <w:szCs w:val="28"/>
              </w:rPr>
            </w:pPr>
          </w:p>
        </w:tc>
      </w:tr>
    </w:tbl>
    <w:p w14:paraId="5ED56B27" w14:textId="77777777" w:rsidR="00475221" w:rsidRPr="002B4D78" w:rsidRDefault="00475221" w:rsidP="00B53E68">
      <w:pPr>
        <w:jc w:val="center"/>
        <w:rPr>
          <w:rFonts w:ascii="Arial" w:hAnsi="Arial" w:cs="Arial"/>
          <w:b/>
          <w:smallCaps/>
          <w:color w:val="9BBB59"/>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399"/>
        <w:gridCol w:w="3226"/>
        <w:gridCol w:w="3801"/>
        <w:gridCol w:w="76"/>
      </w:tblGrid>
      <w:tr w:rsidR="004E5A62" w:rsidRPr="002B4D78" w14:paraId="1FEC92E9" w14:textId="77777777" w:rsidTr="00096EBB">
        <w:tc>
          <w:tcPr>
            <w:tcW w:w="2686" w:type="dxa"/>
            <w:shd w:val="clear" w:color="auto" w:fill="auto"/>
          </w:tcPr>
          <w:p w14:paraId="3C7C9DAC" w14:textId="77777777" w:rsidR="004E5A62" w:rsidRPr="002B4D78" w:rsidRDefault="004E5A62" w:rsidP="00031876">
            <w:pPr>
              <w:jc w:val="center"/>
              <w:rPr>
                <w:rFonts w:ascii="Arial" w:hAnsi="Arial" w:cs="Arial"/>
                <w:b/>
                <w:smallCaps/>
                <w:color w:val="9BBB59"/>
                <w:sz w:val="28"/>
                <w:szCs w:val="28"/>
              </w:rPr>
            </w:pPr>
            <w:r w:rsidRPr="002B4D78">
              <w:rPr>
                <w:rFonts w:ascii="Arial" w:hAnsi="Arial" w:cs="Arial"/>
                <w:b/>
                <w:smallCaps/>
                <w:color w:val="9BBB59"/>
                <w:sz w:val="28"/>
                <w:szCs w:val="28"/>
              </w:rPr>
              <w:t>Source de sédiments/</w:t>
            </w:r>
            <w:proofErr w:type="gramStart"/>
            <w:r w:rsidRPr="002B4D78">
              <w:rPr>
                <w:rFonts w:ascii="Arial" w:hAnsi="Arial" w:cs="Arial"/>
                <w:b/>
                <w:smallCaps/>
                <w:color w:val="9BBB59"/>
                <w:sz w:val="28"/>
                <w:szCs w:val="28"/>
              </w:rPr>
              <w:t>érosion:</w:t>
            </w:r>
            <w:proofErr w:type="gramEnd"/>
          </w:p>
        </w:tc>
        <w:tc>
          <w:tcPr>
            <w:tcW w:w="3622" w:type="dxa"/>
            <w:gridSpan w:val="2"/>
            <w:shd w:val="clear" w:color="auto" w:fill="auto"/>
          </w:tcPr>
          <w:p w14:paraId="13B9958C" w14:textId="77777777" w:rsidR="004E5A62" w:rsidRPr="002B4D78" w:rsidRDefault="004E5A62" w:rsidP="00031876">
            <w:pPr>
              <w:jc w:val="center"/>
              <w:rPr>
                <w:rFonts w:ascii="Arial" w:hAnsi="Arial" w:cs="Arial"/>
                <w:b/>
                <w:smallCaps/>
                <w:color w:val="9BBB59"/>
                <w:sz w:val="28"/>
                <w:szCs w:val="28"/>
              </w:rPr>
            </w:pPr>
            <w:r w:rsidRPr="002B4D78">
              <w:rPr>
                <w:rFonts w:ascii="Arial" w:hAnsi="Arial" w:cs="Arial"/>
                <w:b/>
                <w:smallCaps/>
                <w:color w:val="9BBB59"/>
                <w:sz w:val="28"/>
                <w:szCs w:val="28"/>
              </w:rPr>
              <w:t>Photo</w:t>
            </w:r>
          </w:p>
        </w:tc>
        <w:tc>
          <w:tcPr>
            <w:tcW w:w="3880" w:type="dxa"/>
            <w:gridSpan w:val="2"/>
            <w:shd w:val="clear" w:color="auto" w:fill="auto"/>
          </w:tcPr>
          <w:p w14:paraId="51AAC8F7" w14:textId="77777777" w:rsidR="004E5A62" w:rsidRPr="002B4D78" w:rsidRDefault="004E5A62" w:rsidP="00031876">
            <w:pPr>
              <w:jc w:val="center"/>
              <w:rPr>
                <w:rFonts w:ascii="Arial" w:hAnsi="Arial" w:cs="Arial"/>
                <w:b/>
                <w:smallCaps/>
                <w:color w:val="9BBB59"/>
                <w:sz w:val="28"/>
                <w:szCs w:val="28"/>
              </w:rPr>
            </w:pPr>
            <w:r w:rsidRPr="002B4D78">
              <w:rPr>
                <w:rFonts w:ascii="Arial" w:hAnsi="Arial" w:cs="Arial"/>
                <w:b/>
                <w:smallCaps/>
                <w:color w:val="9BBB59"/>
                <w:sz w:val="28"/>
                <w:szCs w:val="28"/>
              </w:rPr>
              <w:t>Description</w:t>
            </w:r>
          </w:p>
        </w:tc>
      </w:tr>
      <w:tr w:rsidR="004E5A62" w:rsidRPr="002B4D78" w14:paraId="4FC15A97" w14:textId="77777777" w:rsidTr="00096EBB">
        <w:tc>
          <w:tcPr>
            <w:tcW w:w="2686" w:type="dxa"/>
            <w:shd w:val="clear" w:color="auto" w:fill="auto"/>
          </w:tcPr>
          <w:p w14:paraId="51CCACB1" w14:textId="77777777" w:rsidR="004E5A62" w:rsidRPr="002B4D78" w:rsidRDefault="003B5957" w:rsidP="00096EBB">
            <w:pPr>
              <w:pStyle w:val="Default"/>
              <w:rPr>
                <w:rFonts w:ascii="Arial" w:hAnsi="Arial" w:cs="Arial"/>
                <w:sz w:val="20"/>
              </w:rPr>
            </w:pPr>
            <w:r>
              <w:rPr>
                <w:rFonts w:ascii="Arial" w:hAnsi="Arial" w:cs="Arial"/>
                <w:b/>
                <w:bCs/>
                <w:sz w:val="20"/>
                <w:szCs w:val="20"/>
              </w:rPr>
              <w:t>Érosion</w:t>
            </w:r>
            <w:r w:rsidR="00992503" w:rsidRPr="002B4D78">
              <w:rPr>
                <w:rFonts w:ascii="Arial" w:hAnsi="Arial" w:cs="Arial"/>
                <w:b/>
                <w:bCs/>
                <w:sz w:val="20"/>
                <w:szCs w:val="20"/>
              </w:rPr>
              <w:t xml:space="preserve"> des fossés </w:t>
            </w:r>
          </w:p>
        </w:tc>
        <w:tc>
          <w:tcPr>
            <w:tcW w:w="3622" w:type="dxa"/>
            <w:gridSpan w:val="2"/>
            <w:shd w:val="clear" w:color="auto" w:fill="auto"/>
          </w:tcPr>
          <w:p w14:paraId="3409D70C" w14:textId="77777777" w:rsidR="004E5A62" w:rsidRPr="002B4D78" w:rsidRDefault="00B42109" w:rsidP="00031876">
            <w:pPr>
              <w:jc w:val="center"/>
              <w:rPr>
                <w:rFonts w:ascii="Arial" w:hAnsi="Arial" w:cs="Arial"/>
                <w:b/>
                <w:smallCaps/>
                <w:color w:val="9BBB59"/>
                <w:sz w:val="28"/>
                <w:szCs w:val="28"/>
              </w:rPr>
            </w:pPr>
            <w:r>
              <w:rPr>
                <w:rFonts w:ascii="Arial" w:hAnsi="Arial" w:cs="Arial"/>
                <w:b/>
                <w:smallCaps/>
                <w:color w:val="9BBB59"/>
                <w:sz w:val="28"/>
                <w:szCs w:val="28"/>
              </w:rPr>
              <w:pict w14:anchorId="28D27637">
                <v:shape id="_x0000_i1032" type="#_x0000_t75" style="width:170.4pt;height:116.4pt">
                  <v:imagedata r:id="rId17" o:title=""/>
                </v:shape>
              </w:pict>
            </w:r>
          </w:p>
        </w:tc>
        <w:tc>
          <w:tcPr>
            <w:tcW w:w="3880" w:type="dxa"/>
            <w:gridSpan w:val="2"/>
            <w:shd w:val="clear" w:color="auto" w:fill="auto"/>
          </w:tcPr>
          <w:p w14:paraId="788BAB8A" w14:textId="77777777" w:rsidR="00992503" w:rsidRPr="002B4D78" w:rsidRDefault="00992503" w:rsidP="007E66B3">
            <w:pPr>
              <w:pStyle w:val="Default"/>
              <w:rPr>
                <w:rFonts w:ascii="Arial" w:hAnsi="Arial" w:cs="Arial"/>
                <w:sz w:val="20"/>
                <w:szCs w:val="20"/>
              </w:rPr>
            </w:pPr>
            <w:r w:rsidRPr="002B4D78">
              <w:rPr>
                <w:rFonts w:ascii="Arial" w:hAnsi="Arial" w:cs="Arial"/>
                <w:sz w:val="20"/>
                <w:szCs w:val="20"/>
              </w:rPr>
              <w:t xml:space="preserve">Ce type d’érosion est causé par </w:t>
            </w:r>
            <w:r w:rsidRPr="002B4D78">
              <w:rPr>
                <w:rFonts w:ascii="Arial" w:hAnsi="Arial" w:cs="Arial"/>
                <w:b/>
                <w:bCs/>
                <w:sz w:val="20"/>
                <w:szCs w:val="20"/>
              </w:rPr>
              <w:t xml:space="preserve">l’eau circulant dans les fossés </w:t>
            </w:r>
            <w:r w:rsidRPr="002B4D78">
              <w:rPr>
                <w:rFonts w:ascii="Arial" w:hAnsi="Arial" w:cs="Arial"/>
                <w:sz w:val="20"/>
                <w:szCs w:val="20"/>
              </w:rPr>
              <w:t xml:space="preserve">et en bordure du chemin. On considère comme un fossé la superficie située au pied du remblai ou du déblai du chemin. Les cas d’érosion qui surviennent à l’extérieur de la surface de roulement d’une route sans fossé sont également classés dans cette catégorie. </w:t>
            </w:r>
          </w:p>
          <w:p w14:paraId="2140D894" w14:textId="77777777" w:rsidR="004E5A62" w:rsidRPr="002B4D78" w:rsidRDefault="00992503" w:rsidP="007E66B3">
            <w:pPr>
              <w:rPr>
                <w:rFonts w:ascii="Arial" w:hAnsi="Arial" w:cs="Arial"/>
                <w:b/>
                <w:smallCaps/>
                <w:color w:val="9BBB59"/>
                <w:sz w:val="28"/>
                <w:szCs w:val="28"/>
              </w:rPr>
            </w:pPr>
            <w:r w:rsidRPr="002B4D78">
              <w:rPr>
                <w:rFonts w:ascii="Arial" w:hAnsi="Arial" w:cs="Arial"/>
                <w:sz w:val="20"/>
                <w:u w:val="single"/>
              </w:rPr>
              <w:t>Recommandation</w:t>
            </w:r>
            <w:r w:rsidRPr="002B4D78">
              <w:rPr>
                <w:rFonts w:ascii="Arial" w:hAnsi="Arial" w:cs="Arial"/>
                <w:sz w:val="20"/>
              </w:rPr>
              <w:t xml:space="preserve"> : </w:t>
            </w:r>
            <w:r w:rsidRPr="002B4D78">
              <w:rPr>
                <w:rFonts w:ascii="Arial" w:hAnsi="Arial" w:cs="Arial"/>
                <w:b/>
                <w:bCs/>
                <w:sz w:val="20"/>
              </w:rPr>
              <w:t>Stabiliser le remblai</w:t>
            </w:r>
            <w:r w:rsidRPr="002B4D78">
              <w:rPr>
                <w:rFonts w:ascii="Arial" w:hAnsi="Arial" w:cs="Arial"/>
                <w:sz w:val="20"/>
              </w:rPr>
              <w:t xml:space="preserve">, </w:t>
            </w:r>
            <w:r w:rsidRPr="002B4D78">
              <w:rPr>
                <w:rFonts w:ascii="Arial" w:hAnsi="Arial" w:cs="Arial"/>
                <w:b/>
                <w:bCs/>
                <w:sz w:val="20"/>
              </w:rPr>
              <w:t>Stabiliser le déblai</w:t>
            </w:r>
            <w:r w:rsidRPr="002B4D78">
              <w:rPr>
                <w:rFonts w:ascii="Arial" w:hAnsi="Arial" w:cs="Arial"/>
                <w:sz w:val="20"/>
              </w:rPr>
              <w:t xml:space="preserve">, </w:t>
            </w:r>
            <w:r w:rsidRPr="002B4D78">
              <w:rPr>
                <w:rFonts w:ascii="Arial" w:hAnsi="Arial" w:cs="Arial"/>
                <w:b/>
                <w:bCs/>
                <w:sz w:val="20"/>
              </w:rPr>
              <w:t xml:space="preserve">Détourner les eaux de fossé </w:t>
            </w:r>
          </w:p>
        </w:tc>
      </w:tr>
      <w:tr w:rsidR="004E5A62" w:rsidRPr="002B4D78" w14:paraId="2E39CFB8" w14:textId="77777777" w:rsidTr="00096EBB">
        <w:tc>
          <w:tcPr>
            <w:tcW w:w="2686" w:type="dxa"/>
            <w:shd w:val="clear" w:color="auto" w:fill="auto"/>
          </w:tcPr>
          <w:p w14:paraId="47BD2EDE" w14:textId="77777777" w:rsidR="004E5A62" w:rsidRPr="002B4D78" w:rsidRDefault="00992503" w:rsidP="00096EBB">
            <w:pPr>
              <w:pStyle w:val="Default"/>
              <w:rPr>
                <w:rFonts w:ascii="Arial" w:hAnsi="Arial" w:cs="Arial"/>
                <w:sz w:val="20"/>
              </w:rPr>
            </w:pPr>
            <w:r w:rsidRPr="002B4D78">
              <w:rPr>
                <w:rFonts w:ascii="Arial" w:hAnsi="Arial" w:cs="Arial"/>
                <w:b/>
                <w:bCs/>
                <w:sz w:val="20"/>
                <w:szCs w:val="20"/>
              </w:rPr>
              <w:t xml:space="preserve">Érosion longitudinale </w:t>
            </w:r>
          </w:p>
        </w:tc>
        <w:tc>
          <w:tcPr>
            <w:tcW w:w="3622" w:type="dxa"/>
            <w:gridSpan w:val="2"/>
            <w:shd w:val="clear" w:color="auto" w:fill="auto"/>
          </w:tcPr>
          <w:p w14:paraId="3FBBD696" w14:textId="77777777" w:rsidR="004E5A62" w:rsidRPr="002B4D78" w:rsidRDefault="00B42109" w:rsidP="00031876">
            <w:pPr>
              <w:jc w:val="center"/>
              <w:rPr>
                <w:rFonts w:ascii="Arial" w:hAnsi="Arial" w:cs="Arial"/>
                <w:b/>
                <w:smallCaps/>
                <w:color w:val="9BBB59"/>
                <w:sz w:val="28"/>
                <w:szCs w:val="28"/>
              </w:rPr>
            </w:pPr>
            <w:r>
              <w:rPr>
                <w:rFonts w:ascii="Arial" w:hAnsi="Arial" w:cs="Arial"/>
                <w:b/>
                <w:smallCaps/>
                <w:color w:val="9BBB59"/>
                <w:sz w:val="28"/>
                <w:szCs w:val="28"/>
              </w:rPr>
              <w:pict w14:anchorId="2D0DDFF1">
                <v:shape id="_x0000_i1033" type="#_x0000_t75" style="width:170.4pt;height:114pt">
                  <v:imagedata r:id="rId18" o:title=""/>
                </v:shape>
              </w:pict>
            </w:r>
          </w:p>
        </w:tc>
        <w:tc>
          <w:tcPr>
            <w:tcW w:w="3880" w:type="dxa"/>
            <w:gridSpan w:val="2"/>
            <w:shd w:val="clear" w:color="auto" w:fill="auto"/>
          </w:tcPr>
          <w:p w14:paraId="24240D77" w14:textId="77777777" w:rsidR="00992503" w:rsidRPr="002B4D78" w:rsidRDefault="00992503" w:rsidP="007E66B3">
            <w:pPr>
              <w:pStyle w:val="Default"/>
              <w:rPr>
                <w:rFonts w:ascii="Arial" w:hAnsi="Arial" w:cs="Arial"/>
                <w:sz w:val="20"/>
                <w:szCs w:val="20"/>
              </w:rPr>
            </w:pPr>
            <w:r w:rsidRPr="002B4D78">
              <w:rPr>
                <w:rFonts w:ascii="Arial" w:hAnsi="Arial" w:cs="Arial"/>
                <w:sz w:val="20"/>
                <w:szCs w:val="20"/>
              </w:rPr>
              <w:t xml:space="preserve">L’érosion longitudinale </w:t>
            </w:r>
            <w:r w:rsidRPr="002B4D78">
              <w:rPr>
                <w:rFonts w:ascii="Arial" w:hAnsi="Arial" w:cs="Arial"/>
                <w:b/>
                <w:bCs/>
                <w:sz w:val="20"/>
                <w:szCs w:val="20"/>
              </w:rPr>
              <w:t>se produit sur la surface de roulement, dans le sens de la pente</w:t>
            </w:r>
            <w:r w:rsidRPr="002B4D78">
              <w:rPr>
                <w:rFonts w:ascii="Arial" w:hAnsi="Arial" w:cs="Arial"/>
                <w:sz w:val="20"/>
                <w:szCs w:val="20"/>
              </w:rPr>
              <w:t xml:space="preserve">. Il s’agit généralement d’un ravinement causé par un mauvais profilage de la surface de roulement, par la présence d’ornières ou par la présence de bourrelets en bordure de celle-ci, qui ne permet pas l’évacuation régulière de l’eau. </w:t>
            </w:r>
          </w:p>
          <w:p w14:paraId="162540F6" w14:textId="77777777" w:rsidR="004E5A62" w:rsidRPr="002B4D78" w:rsidRDefault="00992503" w:rsidP="007E66B3">
            <w:pPr>
              <w:rPr>
                <w:rFonts w:ascii="Arial" w:hAnsi="Arial" w:cs="Arial"/>
                <w:b/>
                <w:smallCaps/>
                <w:color w:val="9BBB59"/>
                <w:sz w:val="28"/>
                <w:szCs w:val="28"/>
              </w:rPr>
            </w:pPr>
            <w:r w:rsidRPr="002B4D78">
              <w:rPr>
                <w:rFonts w:ascii="Arial" w:hAnsi="Arial" w:cs="Arial"/>
                <w:sz w:val="20"/>
                <w:u w:val="single"/>
              </w:rPr>
              <w:t>Recommandation</w:t>
            </w:r>
            <w:r w:rsidRPr="002B4D78">
              <w:rPr>
                <w:rFonts w:ascii="Arial" w:hAnsi="Arial" w:cs="Arial"/>
                <w:sz w:val="20"/>
              </w:rPr>
              <w:t xml:space="preserve"> : </w:t>
            </w:r>
            <w:r w:rsidRPr="002B4D78">
              <w:rPr>
                <w:rFonts w:ascii="Arial" w:hAnsi="Arial" w:cs="Arial"/>
                <w:b/>
                <w:bCs/>
                <w:sz w:val="20"/>
              </w:rPr>
              <w:t>Corriger la couronne du chemin</w:t>
            </w:r>
            <w:r w:rsidRPr="002B4D78">
              <w:rPr>
                <w:rFonts w:ascii="Arial" w:hAnsi="Arial" w:cs="Arial"/>
                <w:sz w:val="20"/>
              </w:rPr>
              <w:t xml:space="preserve">, </w:t>
            </w:r>
            <w:r w:rsidRPr="002B4D78">
              <w:rPr>
                <w:rFonts w:ascii="Arial" w:hAnsi="Arial" w:cs="Arial"/>
                <w:b/>
                <w:bCs/>
                <w:sz w:val="20"/>
              </w:rPr>
              <w:t xml:space="preserve">Créer le fossé </w:t>
            </w:r>
          </w:p>
        </w:tc>
      </w:tr>
      <w:tr w:rsidR="004E5A62" w:rsidRPr="002B4D78" w14:paraId="079FD550" w14:textId="77777777" w:rsidTr="00096EBB">
        <w:tc>
          <w:tcPr>
            <w:tcW w:w="2686" w:type="dxa"/>
            <w:shd w:val="clear" w:color="auto" w:fill="auto"/>
          </w:tcPr>
          <w:p w14:paraId="7AE2A214" w14:textId="77777777" w:rsidR="004E5A62" w:rsidRPr="002B4D78" w:rsidRDefault="00992503" w:rsidP="00096EBB">
            <w:pPr>
              <w:pStyle w:val="Default"/>
              <w:rPr>
                <w:rFonts w:ascii="Arial" w:hAnsi="Arial" w:cs="Arial"/>
                <w:sz w:val="20"/>
              </w:rPr>
            </w:pPr>
            <w:r w:rsidRPr="002B4D78">
              <w:rPr>
                <w:rFonts w:ascii="Arial" w:hAnsi="Arial" w:cs="Arial"/>
                <w:b/>
                <w:bCs/>
                <w:sz w:val="20"/>
                <w:szCs w:val="20"/>
              </w:rPr>
              <w:t xml:space="preserve">Érosion transversale </w:t>
            </w:r>
          </w:p>
        </w:tc>
        <w:tc>
          <w:tcPr>
            <w:tcW w:w="3622" w:type="dxa"/>
            <w:gridSpan w:val="2"/>
            <w:shd w:val="clear" w:color="auto" w:fill="auto"/>
          </w:tcPr>
          <w:p w14:paraId="6370CA1B" w14:textId="77777777" w:rsidR="004E5A62" w:rsidRPr="002B4D78" w:rsidRDefault="00B42109" w:rsidP="00031876">
            <w:pPr>
              <w:jc w:val="center"/>
              <w:rPr>
                <w:rFonts w:ascii="Arial" w:hAnsi="Arial" w:cs="Arial"/>
                <w:b/>
                <w:smallCaps/>
                <w:color w:val="9BBB59"/>
                <w:sz w:val="28"/>
                <w:szCs w:val="28"/>
              </w:rPr>
            </w:pPr>
            <w:r>
              <w:rPr>
                <w:rFonts w:ascii="Arial" w:hAnsi="Arial" w:cs="Arial"/>
                <w:b/>
                <w:smallCaps/>
                <w:color w:val="9BBB59"/>
                <w:sz w:val="28"/>
                <w:szCs w:val="28"/>
              </w:rPr>
              <w:pict w14:anchorId="0854F0BA">
                <v:shape id="_x0000_i1034" type="#_x0000_t75" style="width:170.4pt;height:108.6pt">
                  <v:imagedata r:id="rId19" o:title=""/>
                </v:shape>
              </w:pict>
            </w:r>
          </w:p>
        </w:tc>
        <w:tc>
          <w:tcPr>
            <w:tcW w:w="3880" w:type="dxa"/>
            <w:gridSpan w:val="2"/>
            <w:shd w:val="clear" w:color="auto" w:fill="auto"/>
          </w:tcPr>
          <w:p w14:paraId="79065CED" w14:textId="77777777" w:rsidR="00992503" w:rsidRPr="002B4D78" w:rsidRDefault="00992503" w:rsidP="007E66B3">
            <w:pPr>
              <w:tabs>
                <w:tab w:val="left" w:pos="1114"/>
              </w:tabs>
              <w:rPr>
                <w:rFonts w:ascii="Arial" w:hAnsi="Arial" w:cs="Arial"/>
                <w:sz w:val="20"/>
              </w:rPr>
            </w:pPr>
            <w:r w:rsidRPr="002B4D78">
              <w:rPr>
                <w:rFonts w:ascii="Arial" w:hAnsi="Arial" w:cs="Arial"/>
                <w:b/>
                <w:bCs/>
                <w:sz w:val="20"/>
              </w:rPr>
              <w:t>L’érosion transversale est provoquée par l’eau qui érode la surface de roulement d’un côté à l’autre du chemin</w:t>
            </w:r>
            <w:r w:rsidRPr="002B4D78">
              <w:rPr>
                <w:rFonts w:ascii="Arial" w:hAnsi="Arial" w:cs="Arial"/>
                <w:sz w:val="20"/>
              </w:rPr>
              <w:t xml:space="preserve">. Des signes évidents de transport de sédiments sont visibles. Ce type d’érosion est fréquent lorsqu’il y a des traverses manquantes ou des ponceaux obstrués. </w:t>
            </w:r>
          </w:p>
          <w:p w14:paraId="0427D841" w14:textId="77777777" w:rsidR="004E5A62" w:rsidRPr="002B4D78" w:rsidRDefault="00992503" w:rsidP="007E66B3">
            <w:pPr>
              <w:tabs>
                <w:tab w:val="left" w:pos="1114"/>
              </w:tabs>
              <w:rPr>
                <w:rFonts w:ascii="Arial" w:hAnsi="Arial" w:cs="Arial"/>
                <w:b/>
                <w:smallCaps/>
                <w:color w:val="9BBB59"/>
                <w:sz w:val="28"/>
                <w:szCs w:val="28"/>
              </w:rPr>
            </w:pPr>
            <w:r w:rsidRPr="002B4D78">
              <w:rPr>
                <w:rFonts w:ascii="Arial" w:hAnsi="Arial" w:cs="Arial"/>
                <w:sz w:val="20"/>
                <w:u w:val="single"/>
              </w:rPr>
              <w:t>Recommandation</w:t>
            </w:r>
            <w:r w:rsidRPr="002B4D78">
              <w:rPr>
                <w:rFonts w:ascii="Arial" w:hAnsi="Arial" w:cs="Arial"/>
                <w:sz w:val="20"/>
              </w:rPr>
              <w:t xml:space="preserve"> : </w:t>
            </w:r>
            <w:r w:rsidRPr="002B4D78">
              <w:rPr>
                <w:rFonts w:ascii="Arial" w:hAnsi="Arial" w:cs="Arial"/>
                <w:b/>
                <w:bCs/>
                <w:sz w:val="20"/>
              </w:rPr>
              <w:t>Débloquer</w:t>
            </w:r>
            <w:r w:rsidRPr="002B4D78">
              <w:rPr>
                <w:rFonts w:ascii="Arial" w:hAnsi="Arial" w:cs="Arial"/>
                <w:sz w:val="20"/>
              </w:rPr>
              <w:t xml:space="preserve">, </w:t>
            </w:r>
            <w:r w:rsidRPr="002B4D78">
              <w:rPr>
                <w:rFonts w:ascii="Arial" w:hAnsi="Arial" w:cs="Arial"/>
                <w:b/>
                <w:bCs/>
                <w:sz w:val="20"/>
              </w:rPr>
              <w:t>Dégager les extrémité</w:t>
            </w:r>
            <w:r w:rsidRPr="002B4D78">
              <w:rPr>
                <w:rFonts w:ascii="Arial" w:hAnsi="Arial" w:cs="Arial"/>
                <w:sz w:val="20"/>
              </w:rPr>
              <w:t xml:space="preserve">s, </w:t>
            </w:r>
            <w:r w:rsidRPr="002B4D78">
              <w:rPr>
                <w:rFonts w:ascii="Arial" w:hAnsi="Arial" w:cs="Arial"/>
                <w:b/>
                <w:bCs/>
                <w:sz w:val="20"/>
              </w:rPr>
              <w:t>Ajouter une traverse, Remplacer la traverse</w:t>
            </w:r>
            <w:r w:rsidRPr="002B4D78">
              <w:rPr>
                <w:rFonts w:ascii="Arial" w:hAnsi="Arial" w:cs="Arial"/>
                <w:sz w:val="20"/>
              </w:rPr>
              <w:t xml:space="preserve">, </w:t>
            </w:r>
            <w:r w:rsidRPr="002B4D78">
              <w:rPr>
                <w:rFonts w:ascii="Arial" w:hAnsi="Arial" w:cs="Arial"/>
                <w:b/>
                <w:bCs/>
                <w:sz w:val="20"/>
              </w:rPr>
              <w:t>Surélever le chemin</w:t>
            </w:r>
            <w:r w:rsidRPr="002B4D78">
              <w:rPr>
                <w:rFonts w:ascii="Arial" w:hAnsi="Arial" w:cs="Arial"/>
                <w:sz w:val="20"/>
              </w:rPr>
              <w:t xml:space="preserve">, </w:t>
            </w:r>
            <w:r w:rsidRPr="002B4D78">
              <w:rPr>
                <w:rFonts w:ascii="Arial" w:hAnsi="Arial" w:cs="Arial"/>
                <w:b/>
                <w:bCs/>
                <w:sz w:val="20"/>
              </w:rPr>
              <w:t>Créer le fossé</w:t>
            </w:r>
            <w:r w:rsidRPr="002B4D78">
              <w:rPr>
                <w:rFonts w:ascii="Arial" w:hAnsi="Arial" w:cs="Arial"/>
                <w:sz w:val="20"/>
              </w:rPr>
              <w:t xml:space="preserve">, </w:t>
            </w:r>
            <w:r w:rsidRPr="002B4D78">
              <w:rPr>
                <w:rFonts w:ascii="Arial" w:hAnsi="Arial" w:cs="Arial"/>
                <w:b/>
                <w:bCs/>
                <w:sz w:val="20"/>
              </w:rPr>
              <w:t>Détourner les eaux de fossé</w:t>
            </w:r>
            <w:r w:rsidRPr="002B4D78">
              <w:rPr>
                <w:rFonts w:ascii="Arial" w:hAnsi="Arial" w:cs="Arial"/>
                <w:sz w:val="20"/>
              </w:rPr>
              <w:t xml:space="preserve">, </w:t>
            </w:r>
          </w:p>
        </w:tc>
      </w:tr>
      <w:tr w:rsidR="004E5A62" w:rsidRPr="002B4D78" w14:paraId="576052B7" w14:textId="77777777" w:rsidTr="00096EBB">
        <w:tc>
          <w:tcPr>
            <w:tcW w:w="2686" w:type="dxa"/>
            <w:shd w:val="clear" w:color="auto" w:fill="auto"/>
          </w:tcPr>
          <w:p w14:paraId="19C70B2C" w14:textId="77777777" w:rsidR="004E5A62" w:rsidRPr="002B4D78" w:rsidRDefault="00992503" w:rsidP="00096EBB">
            <w:pPr>
              <w:pStyle w:val="Default"/>
              <w:rPr>
                <w:rFonts w:ascii="Arial" w:hAnsi="Arial" w:cs="Arial"/>
                <w:sz w:val="20"/>
              </w:rPr>
            </w:pPr>
            <w:r w:rsidRPr="002B4D78">
              <w:rPr>
                <w:rFonts w:ascii="Arial" w:hAnsi="Arial" w:cs="Arial"/>
                <w:b/>
                <w:bCs/>
                <w:sz w:val="20"/>
                <w:szCs w:val="20"/>
              </w:rPr>
              <w:lastRenderedPageBreak/>
              <w:t xml:space="preserve">Remblai du chemin </w:t>
            </w:r>
          </w:p>
        </w:tc>
        <w:tc>
          <w:tcPr>
            <w:tcW w:w="3622" w:type="dxa"/>
            <w:gridSpan w:val="2"/>
            <w:shd w:val="clear" w:color="auto" w:fill="auto"/>
          </w:tcPr>
          <w:p w14:paraId="040457CD" w14:textId="77777777" w:rsidR="004E5A62" w:rsidRPr="002B4D78" w:rsidRDefault="00B42109" w:rsidP="00031876">
            <w:pPr>
              <w:jc w:val="center"/>
              <w:rPr>
                <w:rFonts w:ascii="Arial" w:hAnsi="Arial" w:cs="Arial"/>
                <w:b/>
                <w:smallCaps/>
                <w:color w:val="9BBB59"/>
                <w:sz w:val="28"/>
                <w:szCs w:val="28"/>
              </w:rPr>
            </w:pPr>
            <w:r>
              <w:rPr>
                <w:rFonts w:ascii="Arial" w:hAnsi="Arial" w:cs="Arial"/>
                <w:b/>
                <w:smallCaps/>
                <w:color w:val="9BBB59"/>
                <w:sz w:val="28"/>
                <w:szCs w:val="28"/>
              </w:rPr>
              <w:pict w14:anchorId="3DA3D0AF">
                <v:shape id="_x0000_i1035" type="#_x0000_t75" style="width:170.4pt;height:116.4pt">
                  <v:imagedata r:id="rId20" o:title=""/>
                </v:shape>
              </w:pict>
            </w:r>
          </w:p>
        </w:tc>
        <w:tc>
          <w:tcPr>
            <w:tcW w:w="3880" w:type="dxa"/>
            <w:gridSpan w:val="2"/>
            <w:shd w:val="clear" w:color="auto" w:fill="auto"/>
          </w:tcPr>
          <w:p w14:paraId="35A90B85" w14:textId="77777777" w:rsidR="00992503" w:rsidRPr="002B4D78" w:rsidRDefault="00992503" w:rsidP="007E66B3">
            <w:pPr>
              <w:pStyle w:val="Default"/>
              <w:rPr>
                <w:rFonts w:ascii="Arial" w:hAnsi="Arial" w:cs="Arial"/>
                <w:sz w:val="20"/>
                <w:szCs w:val="20"/>
              </w:rPr>
            </w:pPr>
            <w:r w:rsidRPr="002B4D78">
              <w:rPr>
                <w:rFonts w:ascii="Arial" w:hAnsi="Arial" w:cs="Arial"/>
                <w:sz w:val="20"/>
                <w:szCs w:val="20"/>
              </w:rPr>
              <w:t xml:space="preserve">Ce type d’érosion survient lorsque </w:t>
            </w:r>
            <w:r w:rsidRPr="002B4D78">
              <w:rPr>
                <w:rFonts w:ascii="Arial" w:hAnsi="Arial" w:cs="Arial"/>
                <w:b/>
                <w:bCs/>
                <w:sz w:val="20"/>
                <w:szCs w:val="20"/>
              </w:rPr>
              <w:t>l’eau de ruissellement de la surface de roulement s’écoule sur le talus du remblai du chemin</w:t>
            </w:r>
            <w:r w:rsidRPr="002B4D78">
              <w:rPr>
                <w:rFonts w:ascii="Arial" w:hAnsi="Arial" w:cs="Arial"/>
                <w:sz w:val="20"/>
                <w:szCs w:val="20"/>
              </w:rPr>
              <w:t xml:space="preserve">. Il est à noter que si l’eau provient du fossé, et non de la surface de roulement, le cas d’érosion doit être classé dans la catégorie « érosion des fossés. </w:t>
            </w:r>
          </w:p>
          <w:p w14:paraId="312BC210" w14:textId="77777777" w:rsidR="00992503" w:rsidRPr="002B4D78" w:rsidRDefault="00992503" w:rsidP="007E66B3">
            <w:pPr>
              <w:pStyle w:val="Default"/>
              <w:rPr>
                <w:rFonts w:ascii="Arial" w:hAnsi="Arial" w:cs="Arial"/>
                <w:sz w:val="20"/>
                <w:szCs w:val="20"/>
              </w:rPr>
            </w:pPr>
            <w:r w:rsidRPr="00096EBB">
              <w:rPr>
                <w:rFonts w:ascii="Arial" w:hAnsi="Arial" w:cs="Arial"/>
                <w:sz w:val="20"/>
                <w:szCs w:val="20"/>
                <w:u w:val="single"/>
              </w:rPr>
              <w:t>Recommandation</w:t>
            </w:r>
            <w:r w:rsidRPr="002B4D78">
              <w:rPr>
                <w:rFonts w:ascii="Arial" w:hAnsi="Arial" w:cs="Arial"/>
                <w:sz w:val="20"/>
                <w:szCs w:val="20"/>
              </w:rPr>
              <w:t xml:space="preserve"> : </w:t>
            </w:r>
          </w:p>
          <w:p w14:paraId="76C0A3FF" w14:textId="77777777" w:rsidR="004E5A62" w:rsidRPr="002B4D78" w:rsidRDefault="00992503" w:rsidP="007E66B3">
            <w:pPr>
              <w:rPr>
                <w:rFonts w:ascii="Arial" w:hAnsi="Arial" w:cs="Arial"/>
                <w:b/>
                <w:smallCaps/>
                <w:color w:val="9BBB59"/>
                <w:sz w:val="28"/>
                <w:szCs w:val="28"/>
              </w:rPr>
            </w:pPr>
            <w:r w:rsidRPr="002B4D78">
              <w:rPr>
                <w:rFonts w:ascii="Arial" w:hAnsi="Arial" w:cs="Arial"/>
                <w:b/>
                <w:bCs/>
                <w:sz w:val="20"/>
              </w:rPr>
              <w:t>Stabiliser le remblai</w:t>
            </w:r>
            <w:r w:rsidRPr="002B4D78">
              <w:rPr>
                <w:rFonts w:ascii="Arial" w:hAnsi="Arial" w:cs="Arial"/>
                <w:sz w:val="20"/>
              </w:rPr>
              <w:t xml:space="preserve">, </w:t>
            </w:r>
            <w:r w:rsidRPr="002B4D78">
              <w:rPr>
                <w:rFonts w:ascii="Arial" w:hAnsi="Arial" w:cs="Arial"/>
                <w:b/>
                <w:bCs/>
                <w:sz w:val="20"/>
              </w:rPr>
              <w:t xml:space="preserve">Enlever le bourrelet </w:t>
            </w:r>
          </w:p>
        </w:tc>
      </w:tr>
      <w:tr w:rsidR="004E5A62" w:rsidRPr="002B4D78" w14:paraId="2F3DFD3C" w14:textId="77777777" w:rsidTr="00096EBB">
        <w:tc>
          <w:tcPr>
            <w:tcW w:w="2686" w:type="dxa"/>
            <w:shd w:val="clear" w:color="auto" w:fill="auto"/>
          </w:tcPr>
          <w:p w14:paraId="255211AC" w14:textId="77777777" w:rsidR="004E5A62" w:rsidRPr="002B4D78" w:rsidRDefault="00992503" w:rsidP="00096EBB">
            <w:pPr>
              <w:pStyle w:val="Default"/>
              <w:rPr>
                <w:rFonts w:ascii="Arial" w:hAnsi="Arial" w:cs="Arial"/>
                <w:sz w:val="20"/>
              </w:rPr>
            </w:pPr>
            <w:r w:rsidRPr="002B4D78">
              <w:rPr>
                <w:rFonts w:ascii="Arial" w:hAnsi="Arial" w:cs="Arial"/>
                <w:b/>
                <w:bCs/>
                <w:sz w:val="20"/>
                <w:szCs w:val="20"/>
              </w:rPr>
              <w:t xml:space="preserve">Déblai du chemin </w:t>
            </w:r>
          </w:p>
        </w:tc>
        <w:tc>
          <w:tcPr>
            <w:tcW w:w="3622" w:type="dxa"/>
            <w:gridSpan w:val="2"/>
            <w:shd w:val="clear" w:color="auto" w:fill="auto"/>
          </w:tcPr>
          <w:p w14:paraId="587CA922" w14:textId="77777777" w:rsidR="004E5A62" w:rsidRPr="002B4D78" w:rsidRDefault="00B42109" w:rsidP="00031876">
            <w:pPr>
              <w:jc w:val="center"/>
              <w:rPr>
                <w:rFonts w:ascii="Arial" w:hAnsi="Arial" w:cs="Arial"/>
                <w:b/>
                <w:smallCaps/>
                <w:color w:val="9BBB59"/>
                <w:sz w:val="28"/>
                <w:szCs w:val="28"/>
              </w:rPr>
            </w:pPr>
            <w:r>
              <w:rPr>
                <w:rFonts w:ascii="Arial" w:hAnsi="Arial" w:cs="Arial"/>
                <w:b/>
                <w:smallCaps/>
                <w:color w:val="9BBB59"/>
                <w:sz w:val="28"/>
                <w:szCs w:val="28"/>
              </w:rPr>
              <w:pict w14:anchorId="50899D7E">
                <v:shape id="_x0000_i1036" type="#_x0000_t75" style="width:169.8pt;height:113.4pt">
                  <v:imagedata r:id="rId21" o:title=""/>
                </v:shape>
              </w:pict>
            </w:r>
          </w:p>
        </w:tc>
        <w:tc>
          <w:tcPr>
            <w:tcW w:w="3880" w:type="dxa"/>
            <w:gridSpan w:val="2"/>
            <w:shd w:val="clear" w:color="auto" w:fill="auto"/>
          </w:tcPr>
          <w:p w14:paraId="4171594A" w14:textId="77777777" w:rsidR="00992503" w:rsidRPr="002B4D78" w:rsidRDefault="00992503" w:rsidP="007E66B3">
            <w:pPr>
              <w:pStyle w:val="Default"/>
              <w:rPr>
                <w:rFonts w:ascii="Arial" w:hAnsi="Arial" w:cs="Arial"/>
                <w:sz w:val="20"/>
                <w:szCs w:val="20"/>
              </w:rPr>
            </w:pPr>
            <w:r w:rsidRPr="002B4D78">
              <w:rPr>
                <w:rFonts w:ascii="Arial" w:hAnsi="Arial" w:cs="Arial"/>
                <w:b/>
                <w:bCs/>
                <w:sz w:val="20"/>
                <w:szCs w:val="20"/>
              </w:rPr>
              <w:t>Ce type d’érosion (déblai) est caractérisé par la présence de rigoles sur le talus du déblai du chemin</w:t>
            </w:r>
            <w:r w:rsidRPr="002B4D78">
              <w:rPr>
                <w:rFonts w:ascii="Arial" w:hAnsi="Arial" w:cs="Arial"/>
                <w:sz w:val="20"/>
                <w:szCs w:val="20"/>
              </w:rPr>
              <w:t xml:space="preserve">, généralement causées par l’eau de ruissellement qui provient du parterre de coupe. </w:t>
            </w:r>
          </w:p>
          <w:p w14:paraId="347B40DA" w14:textId="77777777" w:rsidR="00992503" w:rsidRPr="002B4D78" w:rsidRDefault="00992503" w:rsidP="007E66B3">
            <w:pPr>
              <w:pStyle w:val="Default"/>
              <w:rPr>
                <w:rFonts w:ascii="Arial" w:hAnsi="Arial" w:cs="Arial"/>
                <w:sz w:val="20"/>
                <w:szCs w:val="20"/>
              </w:rPr>
            </w:pPr>
            <w:r w:rsidRPr="00096EBB">
              <w:rPr>
                <w:rFonts w:ascii="Arial" w:hAnsi="Arial" w:cs="Arial"/>
                <w:sz w:val="20"/>
                <w:szCs w:val="20"/>
                <w:u w:val="single"/>
              </w:rPr>
              <w:t>Recommandation</w:t>
            </w:r>
            <w:r w:rsidRPr="002B4D78">
              <w:rPr>
                <w:rFonts w:ascii="Arial" w:hAnsi="Arial" w:cs="Arial"/>
                <w:sz w:val="20"/>
                <w:szCs w:val="20"/>
              </w:rPr>
              <w:t xml:space="preserve"> : </w:t>
            </w:r>
          </w:p>
          <w:p w14:paraId="7773C448" w14:textId="77777777" w:rsidR="004E5A62" w:rsidRPr="002B4D78" w:rsidRDefault="00992503" w:rsidP="007E66B3">
            <w:pPr>
              <w:rPr>
                <w:rFonts w:ascii="Arial" w:hAnsi="Arial" w:cs="Arial"/>
                <w:b/>
                <w:smallCaps/>
                <w:color w:val="9BBB59"/>
                <w:sz w:val="28"/>
                <w:szCs w:val="28"/>
              </w:rPr>
            </w:pPr>
            <w:r w:rsidRPr="002B4D78">
              <w:rPr>
                <w:rFonts w:ascii="Arial" w:hAnsi="Arial" w:cs="Arial"/>
                <w:b/>
                <w:bCs/>
                <w:sz w:val="20"/>
              </w:rPr>
              <w:t xml:space="preserve">Stabiliser le déblai, Créer le fossé </w:t>
            </w:r>
          </w:p>
        </w:tc>
      </w:tr>
      <w:tr w:rsidR="004E5A62" w:rsidRPr="002B4D78" w14:paraId="6DBEBD0F" w14:textId="77777777" w:rsidTr="00096EBB">
        <w:tc>
          <w:tcPr>
            <w:tcW w:w="2686" w:type="dxa"/>
            <w:shd w:val="clear" w:color="auto" w:fill="auto"/>
          </w:tcPr>
          <w:p w14:paraId="7828C308" w14:textId="77777777" w:rsidR="004E5A62" w:rsidRPr="002B4D78" w:rsidRDefault="00992503" w:rsidP="00096EBB">
            <w:pPr>
              <w:pStyle w:val="Default"/>
              <w:rPr>
                <w:rFonts w:ascii="Arial" w:hAnsi="Arial" w:cs="Arial"/>
                <w:sz w:val="20"/>
              </w:rPr>
            </w:pPr>
            <w:r w:rsidRPr="002B4D78">
              <w:rPr>
                <w:rFonts w:ascii="Arial" w:hAnsi="Arial" w:cs="Arial"/>
                <w:b/>
                <w:bCs/>
                <w:sz w:val="20"/>
                <w:szCs w:val="20"/>
              </w:rPr>
              <w:t xml:space="preserve">Lit du cours d’eau </w:t>
            </w:r>
          </w:p>
        </w:tc>
        <w:tc>
          <w:tcPr>
            <w:tcW w:w="3622" w:type="dxa"/>
            <w:gridSpan w:val="2"/>
            <w:shd w:val="clear" w:color="auto" w:fill="auto"/>
          </w:tcPr>
          <w:p w14:paraId="4ECEFABF" w14:textId="77777777" w:rsidR="004E5A62" w:rsidRPr="002B4D78" w:rsidRDefault="00B42109" w:rsidP="00031876">
            <w:pPr>
              <w:jc w:val="center"/>
              <w:rPr>
                <w:rFonts w:ascii="Arial" w:hAnsi="Arial" w:cs="Arial"/>
                <w:b/>
                <w:smallCaps/>
                <w:color w:val="9BBB59"/>
                <w:sz w:val="28"/>
                <w:szCs w:val="28"/>
              </w:rPr>
            </w:pPr>
            <w:r>
              <w:rPr>
                <w:rFonts w:ascii="Arial" w:hAnsi="Arial" w:cs="Arial"/>
                <w:b/>
                <w:smallCaps/>
                <w:color w:val="9BBB59"/>
                <w:sz w:val="28"/>
                <w:szCs w:val="28"/>
              </w:rPr>
              <w:pict w14:anchorId="4A6BD565">
                <v:shape id="_x0000_i1037" type="#_x0000_t75" style="width:170.4pt;height:103.2pt">
                  <v:imagedata r:id="rId22" o:title=""/>
                </v:shape>
              </w:pict>
            </w:r>
          </w:p>
        </w:tc>
        <w:tc>
          <w:tcPr>
            <w:tcW w:w="3880" w:type="dxa"/>
            <w:gridSpan w:val="2"/>
            <w:shd w:val="clear" w:color="auto" w:fill="auto"/>
          </w:tcPr>
          <w:p w14:paraId="75766081" w14:textId="77777777" w:rsidR="00992503" w:rsidRPr="002B4D78" w:rsidRDefault="00992503" w:rsidP="007E66B3">
            <w:pPr>
              <w:pStyle w:val="Default"/>
              <w:rPr>
                <w:rFonts w:ascii="Arial" w:hAnsi="Arial" w:cs="Arial"/>
                <w:sz w:val="20"/>
                <w:szCs w:val="20"/>
              </w:rPr>
            </w:pPr>
            <w:r w:rsidRPr="002B4D78">
              <w:rPr>
                <w:rFonts w:ascii="Arial" w:hAnsi="Arial" w:cs="Arial"/>
                <w:sz w:val="20"/>
                <w:szCs w:val="20"/>
              </w:rPr>
              <w:t xml:space="preserve">Ce type d’érosion </w:t>
            </w:r>
            <w:r w:rsidRPr="002B4D78">
              <w:rPr>
                <w:rFonts w:ascii="Arial" w:hAnsi="Arial" w:cs="Arial"/>
                <w:b/>
                <w:bCs/>
                <w:sz w:val="20"/>
                <w:szCs w:val="20"/>
              </w:rPr>
              <w:t>correspond à un affouillement (creusement) du lit du cours d’eau en amont ou en aval d’un pont ou d’un ponceau</w:t>
            </w:r>
            <w:r w:rsidRPr="002B4D78">
              <w:rPr>
                <w:rFonts w:ascii="Arial" w:hAnsi="Arial" w:cs="Arial"/>
                <w:sz w:val="20"/>
                <w:szCs w:val="20"/>
              </w:rPr>
              <w:t xml:space="preserve">. La présence d’une chute à la sortie du ponceau est un bon indice d’érosion du lit du cours d’eau. </w:t>
            </w:r>
          </w:p>
          <w:p w14:paraId="59611D03" w14:textId="77777777" w:rsidR="00992503" w:rsidRPr="002B4D78" w:rsidRDefault="00992503" w:rsidP="007E66B3">
            <w:pPr>
              <w:pStyle w:val="Default"/>
              <w:rPr>
                <w:rFonts w:ascii="Arial" w:hAnsi="Arial" w:cs="Arial"/>
                <w:sz w:val="20"/>
                <w:szCs w:val="20"/>
              </w:rPr>
            </w:pPr>
            <w:r w:rsidRPr="00096EBB">
              <w:rPr>
                <w:rFonts w:ascii="Arial" w:hAnsi="Arial" w:cs="Arial"/>
                <w:sz w:val="20"/>
                <w:szCs w:val="20"/>
                <w:u w:val="single"/>
              </w:rPr>
              <w:t>Recommandation</w:t>
            </w:r>
            <w:r w:rsidRPr="002B4D78">
              <w:rPr>
                <w:rFonts w:ascii="Arial" w:hAnsi="Arial" w:cs="Arial"/>
                <w:sz w:val="20"/>
                <w:szCs w:val="20"/>
              </w:rPr>
              <w:t xml:space="preserve"> : </w:t>
            </w:r>
          </w:p>
          <w:p w14:paraId="7DA2E882" w14:textId="77777777" w:rsidR="004E5A62" w:rsidRPr="002B4D78" w:rsidRDefault="00992503" w:rsidP="007E66B3">
            <w:pPr>
              <w:rPr>
                <w:rFonts w:ascii="Arial" w:hAnsi="Arial" w:cs="Arial"/>
                <w:b/>
                <w:smallCaps/>
                <w:color w:val="9BBB59"/>
                <w:sz w:val="28"/>
                <w:szCs w:val="28"/>
              </w:rPr>
            </w:pPr>
            <w:r w:rsidRPr="002B4D78">
              <w:rPr>
                <w:rFonts w:ascii="Arial" w:hAnsi="Arial" w:cs="Arial"/>
                <w:b/>
                <w:bCs/>
                <w:sz w:val="20"/>
              </w:rPr>
              <w:t xml:space="preserve">Régler le problème de poisson </w:t>
            </w:r>
          </w:p>
        </w:tc>
      </w:tr>
      <w:tr w:rsidR="004E5A62" w:rsidRPr="002B4D78" w14:paraId="57D971BC" w14:textId="77777777" w:rsidTr="00096EBB">
        <w:tc>
          <w:tcPr>
            <w:tcW w:w="2686" w:type="dxa"/>
            <w:shd w:val="clear" w:color="auto" w:fill="auto"/>
          </w:tcPr>
          <w:p w14:paraId="4967CFC6" w14:textId="77777777" w:rsidR="004E5A62" w:rsidRPr="002B4D78" w:rsidRDefault="00992503" w:rsidP="00096EBB">
            <w:pPr>
              <w:pStyle w:val="Default"/>
              <w:rPr>
                <w:rFonts w:ascii="Arial" w:hAnsi="Arial" w:cs="Arial"/>
                <w:sz w:val="20"/>
              </w:rPr>
            </w:pPr>
            <w:r w:rsidRPr="002B4D78">
              <w:rPr>
                <w:rFonts w:ascii="Arial" w:hAnsi="Arial" w:cs="Arial"/>
                <w:b/>
                <w:bCs/>
                <w:sz w:val="20"/>
                <w:szCs w:val="20"/>
              </w:rPr>
              <w:t xml:space="preserve">Berges du cours d’eau </w:t>
            </w:r>
          </w:p>
        </w:tc>
        <w:tc>
          <w:tcPr>
            <w:tcW w:w="3622" w:type="dxa"/>
            <w:gridSpan w:val="2"/>
            <w:shd w:val="clear" w:color="auto" w:fill="auto"/>
          </w:tcPr>
          <w:p w14:paraId="2E9ACB5A" w14:textId="77777777" w:rsidR="004E5A62" w:rsidRPr="002B4D78" w:rsidRDefault="00B42109" w:rsidP="00031876">
            <w:pPr>
              <w:jc w:val="center"/>
              <w:rPr>
                <w:rFonts w:ascii="Arial" w:hAnsi="Arial" w:cs="Arial"/>
                <w:b/>
                <w:smallCaps/>
                <w:color w:val="9BBB59"/>
                <w:sz w:val="28"/>
                <w:szCs w:val="28"/>
              </w:rPr>
            </w:pPr>
            <w:r>
              <w:rPr>
                <w:rFonts w:ascii="Arial" w:hAnsi="Arial" w:cs="Arial"/>
                <w:b/>
                <w:smallCaps/>
                <w:color w:val="9BBB59"/>
                <w:sz w:val="28"/>
                <w:szCs w:val="28"/>
              </w:rPr>
              <w:pict w14:anchorId="25E66FBD">
                <v:shape id="_x0000_i1038" type="#_x0000_t75" style="width:170.4pt;height:123.6pt">
                  <v:imagedata r:id="rId23" o:title=""/>
                </v:shape>
              </w:pict>
            </w:r>
          </w:p>
        </w:tc>
        <w:tc>
          <w:tcPr>
            <w:tcW w:w="3880" w:type="dxa"/>
            <w:gridSpan w:val="2"/>
            <w:shd w:val="clear" w:color="auto" w:fill="auto"/>
          </w:tcPr>
          <w:p w14:paraId="03780F2B" w14:textId="77777777" w:rsidR="00992503" w:rsidRPr="002B4D78" w:rsidRDefault="00992503" w:rsidP="007E66B3">
            <w:pPr>
              <w:pStyle w:val="Default"/>
              <w:rPr>
                <w:rFonts w:ascii="Arial" w:hAnsi="Arial" w:cs="Arial"/>
                <w:sz w:val="20"/>
                <w:szCs w:val="20"/>
              </w:rPr>
            </w:pPr>
            <w:r w:rsidRPr="002B4D78">
              <w:rPr>
                <w:rFonts w:ascii="Arial" w:hAnsi="Arial" w:cs="Arial"/>
                <w:b/>
                <w:bCs/>
                <w:sz w:val="20"/>
                <w:szCs w:val="20"/>
              </w:rPr>
              <w:t>L’érosion des berges correspond à un affouillement (creusement) des berges du cours d’eau en amont ou en aval d’un pont ou d’un ponceau</w:t>
            </w:r>
            <w:r w:rsidRPr="002B4D78">
              <w:rPr>
                <w:rFonts w:ascii="Arial" w:hAnsi="Arial" w:cs="Arial"/>
                <w:sz w:val="20"/>
                <w:szCs w:val="20"/>
              </w:rPr>
              <w:t xml:space="preserve">. Il est causé par la présence du pont ou du ponceau, qui modifie le courant ou entraîne la formation de tourbillons à l’entrée ou à la sortie. L’érosion est souvent reliée à une infrastructure trop petite qui fait refouler l’eau en amont. </w:t>
            </w:r>
          </w:p>
          <w:p w14:paraId="2FEAA56F" w14:textId="77777777" w:rsidR="004E5A62" w:rsidRPr="002B4D78" w:rsidRDefault="00992503" w:rsidP="007E66B3">
            <w:pPr>
              <w:rPr>
                <w:rFonts w:ascii="Arial" w:hAnsi="Arial" w:cs="Arial"/>
                <w:b/>
                <w:smallCaps/>
                <w:color w:val="9BBB59"/>
                <w:sz w:val="28"/>
                <w:szCs w:val="28"/>
              </w:rPr>
            </w:pPr>
            <w:r w:rsidRPr="00096EBB">
              <w:rPr>
                <w:rFonts w:ascii="Arial" w:hAnsi="Arial" w:cs="Arial"/>
                <w:sz w:val="20"/>
                <w:u w:val="single"/>
              </w:rPr>
              <w:t>Recommandation</w:t>
            </w:r>
            <w:r w:rsidRPr="002B4D78">
              <w:rPr>
                <w:rFonts w:ascii="Arial" w:hAnsi="Arial" w:cs="Arial"/>
                <w:sz w:val="20"/>
              </w:rPr>
              <w:t xml:space="preserve"> : </w:t>
            </w:r>
            <w:r w:rsidRPr="002B4D78">
              <w:rPr>
                <w:rFonts w:ascii="Arial" w:hAnsi="Arial" w:cs="Arial"/>
                <w:b/>
                <w:bCs/>
                <w:sz w:val="20"/>
              </w:rPr>
              <w:t xml:space="preserve">Remplacer la traverse </w:t>
            </w:r>
          </w:p>
        </w:tc>
      </w:tr>
      <w:tr w:rsidR="004E5A62" w:rsidRPr="002B4D78" w14:paraId="6B849AC4" w14:textId="77777777" w:rsidTr="00096EBB">
        <w:tc>
          <w:tcPr>
            <w:tcW w:w="2686" w:type="dxa"/>
            <w:shd w:val="clear" w:color="auto" w:fill="auto"/>
          </w:tcPr>
          <w:p w14:paraId="4BED0E0A" w14:textId="77777777" w:rsidR="004E5A62" w:rsidRPr="002B4D78" w:rsidRDefault="00992503" w:rsidP="00096EBB">
            <w:pPr>
              <w:pStyle w:val="Default"/>
              <w:rPr>
                <w:rFonts w:ascii="Arial" w:hAnsi="Arial" w:cs="Arial"/>
                <w:sz w:val="20"/>
              </w:rPr>
            </w:pPr>
            <w:r w:rsidRPr="002B4D78">
              <w:rPr>
                <w:rFonts w:ascii="Arial" w:hAnsi="Arial" w:cs="Arial"/>
                <w:b/>
                <w:bCs/>
                <w:sz w:val="20"/>
                <w:szCs w:val="20"/>
              </w:rPr>
              <w:t xml:space="preserve">Méthode d’entretien </w:t>
            </w:r>
          </w:p>
        </w:tc>
        <w:tc>
          <w:tcPr>
            <w:tcW w:w="3622" w:type="dxa"/>
            <w:gridSpan w:val="2"/>
            <w:shd w:val="clear" w:color="auto" w:fill="auto"/>
          </w:tcPr>
          <w:p w14:paraId="6040802E" w14:textId="77777777" w:rsidR="004E5A62" w:rsidRPr="002B4D78" w:rsidRDefault="00B42109" w:rsidP="00031876">
            <w:pPr>
              <w:jc w:val="center"/>
              <w:rPr>
                <w:rFonts w:ascii="Arial" w:hAnsi="Arial" w:cs="Arial"/>
                <w:b/>
                <w:smallCaps/>
                <w:color w:val="9BBB59"/>
                <w:sz w:val="28"/>
                <w:szCs w:val="28"/>
              </w:rPr>
            </w:pPr>
            <w:r>
              <w:rPr>
                <w:rFonts w:ascii="Arial" w:hAnsi="Arial" w:cs="Arial"/>
                <w:b/>
                <w:smallCaps/>
                <w:color w:val="9BBB59"/>
                <w:sz w:val="28"/>
                <w:szCs w:val="28"/>
              </w:rPr>
              <w:pict w14:anchorId="14597CA8">
                <v:shape id="_x0000_i1039" type="#_x0000_t75" style="width:169.8pt;height:84.6pt">
                  <v:imagedata r:id="rId24" o:title=""/>
                </v:shape>
              </w:pict>
            </w:r>
          </w:p>
        </w:tc>
        <w:tc>
          <w:tcPr>
            <w:tcW w:w="3880" w:type="dxa"/>
            <w:gridSpan w:val="2"/>
            <w:shd w:val="clear" w:color="auto" w:fill="auto"/>
          </w:tcPr>
          <w:p w14:paraId="258249CB" w14:textId="77777777" w:rsidR="00992503" w:rsidRPr="002B4D78" w:rsidRDefault="00992503" w:rsidP="007E66B3">
            <w:pPr>
              <w:pStyle w:val="Default"/>
              <w:rPr>
                <w:rFonts w:ascii="Arial" w:hAnsi="Arial" w:cs="Arial"/>
                <w:sz w:val="20"/>
                <w:szCs w:val="20"/>
              </w:rPr>
            </w:pPr>
            <w:r w:rsidRPr="002B4D78">
              <w:rPr>
                <w:rFonts w:ascii="Arial" w:hAnsi="Arial" w:cs="Arial"/>
                <w:b/>
                <w:bCs/>
                <w:sz w:val="20"/>
                <w:szCs w:val="20"/>
              </w:rPr>
              <w:t>Les sédiments proviennent du mauvais entretien du réseau routier par la niveleuse</w:t>
            </w:r>
            <w:r w:rsidRPr="002B4D78">
              <w:rPr>
                <w:rFonts w:ascii="Arial" w:hAnsi="Arial" w:cs="Arial"/>
                <w:sz w:val="20"/>
                <w:szCs w:val="20"/>
              </w:rPr>
              <w:t xml:space="preserve">. Lors de ces entretiens, il arrive parfois que la niveleuse pousse le matériel dans les fossés et dans les cours d’eau en voulant élargir la surface de roulement, ayant comme effet d’avoir la présence de matériel jusqu’à l’embouchure du ponceau. </w:t>
            </w:r>
          </w:p>
          <w:p w14:paraId="1255A580" w14:textId="77777777" w:rsidR="00992503" w:rsidRPr="002B4D78" w:rsidRDefault="00992503" w:rsidP="007E66B3">
            <w:pPr>
              <w:pStyle w:val="Default"/>
              <w:rPr>
                <w:rFonts w:ascii="Arial" w:hAnsi="Arial" w:cs="Arial"/>
                <w:sz w:val="20"/>
                <w:szCs w:val="20"/>
              </w:rPr>
            </w:pPr>
            <w:r w:rsidRPr="00096EBB">
              <w:rPr>
                <w:rFonts w:ascii="Arial" w:hAnsi="Arial" w:cs="Arial"/>
                <w:sz w:val="20"/>
                <w:szCs w:val="20"/>
                <w:u w:val="single"/>
              </w:rPr>
              <w:t>Recommandation</w:t>
            </w:r>
            <w:r w:rsidRPr="002B4D78">
              <w:rPr>
                <w:rFonts w:ascii="Arial" w:hAnsi="Arial" w:cs="Arial"/>
                <w:sz w:val="20"/>
                <w:szCs w:val="20"/>
              </w:rPr>
              <w:t xml:space="preserve"> : </w:t>
            </w:r>
          </w:p>
          <w:p w14:paraId="7ABACE2D" w14:textId="77777777" w:rsidR="004E5A62" w:rsidRPr="002B4D78" w:rsidRDefault="00992503" w:rsidP="007E66B3">
            <w:pPr>
              <w:rPr>
                <w:rFonts w:ascii="Arial" w:hAnsi="Arial" w:cs="Arial"/>
                <w:b/>
                <w:smallCaps/>
                <w:color w:val="9BBB59"/>
                <w:sz w:val="28"/>
                <w:szCs w:val="28"/>
              </w:rPr>
            </w:pPr>
            <w:r w:rsidRPr="002B4D78">
              <w:rPr>
                <w:rFonts w:ascii="Arial" w:hAnsi="Arial" w:cs="Arial"/>
                <w:b/>
                <w:bCs/>
                <w:sz w:val="20"/>
              </w:rPr>
              <w:t xml:space="preserve">Corriger la méthode d’entretien </w:t>
            </w:r>
          </w:p>
        </w:tc>
      </w:tr>
      <w:tr w:rsidR="004E5A62" w:rsidRPr="002B4D78" w14:paraId="6A7B2EE2" w14:textId="77777777" w:rsidTr="00096EBB">
        <w:tc>
          <w:tcPr>
            <w:tcW w:w="2686" w:type="dxa"/>
            <w:shd w:val="clear" w:color="auto" w:fill="auto"/>
          </w:tcPr>
          <w:p w14:paraId="59324C4F" w14:textId="77777777" w:rsidR="004E5A62" w:rsidRPr="002B4D78" w:rsidRDefault="00992503" w:rsidP="00096EBB">
            <w:pPr>
              <w:pStyle w:val="Default"/>
              <w:rPr>
                <w:rFonts w:ascii="Arial" w:hAnsi="Arial" w:cs="Arial"/>
                <w:sz w:val="20"/>
              </w:rPr>
            </w:pPr>
            <w:r w:rsidRPr="002B4D78">
              <w:rPr>
                <w:rFonts w:ascii="Arial" w:hAnsi="Arial" w:cs="Arial"/>
                <w:b/>
                <w:bCs/>
                <w:sz w:val="20"/>
                <w:szCs w:val="20"/>
              </w:rPr>
              <w:t xml:space="preserve">Inconnu </w:t>
            </w:r>
          </w:p>
        </w:tc>
        <w:tc>
          <w:tcPr>
            <w:tcW w:w="3622" w:type="dxa"/>
            <w:gridSpan w:val="2"/>
            <w:shd w:val="clear" w:color="auto" w:fill="auto"/>
          </w:tcPr>
          <w:p w14:paraId="79A65D52" w14:textId="77777777" w:rsidR="004E5A62" w:rsidRPr="002B4D78" w:rsidRDefault="004E5A62" w:rsidP="00031876">
            <w:pPr>
              <w:jc w:val="center"/>
              <w:rPr>
                <w:rFonts w:ascii="Arial" w:hAnsi="Arial" w:cs="Arial"/>
                <w:b/>
                <w:smallCaps/>
                <w:color w:val="9BBB59"/>
                <w:sz w:val="28"/>
                <w:szCs w:val="28"/>
              </w:rPr>
            </w:pPr>
          </w:p>
        </w:tc>
        <w:tc>
          <w:tcPr>
            <w:tcW w:w="3880" w:type="dxa"/>
            <w:gridSpan w:val="2"/>
            <w:shd w:val="clear" w:color="auto" w:fill="auto"/>
          </w:tcPr>
          <w:p w14:paraId="7E56FED5" w14:textId="77777777" w:rsidR="004E5A62" w:rsidRPr="002B4D78" w:rsidRDefault="00992503" w:rsidP="007E66B3">
            <w:pPr>
              <w:pStyle w:val="Default"/>
              <w:rPr>
                <w:rFonts w:ascii="Arial" w:hAnsi="Arial" w:cs="Arial"/>
                <w:sz w:val="20"/>
              </w:rPr>
            </w:pPr>
            <w:r w:rsidRPr="002B4D78">
              <w:rPr>
                <w:rFonts w:ascii="Arial" w:hAnsi="Arial" w:cs="Arial"/>
                <w:sz w:val="20"/>
                <w:szCs w:val="20"/>
              </w:rPr>
              <w:t>L’apport de sédiments ne peut être déterminé par les critères précédents.</w:t>
            </w:r>
          </w:p>
        </w:tc>
      </w:tr>
      <w:tr w:rsidR="007E66B3" w:rsidRPr="002B4D78" w14:paraId="7AABBE19" w14:textId="77777777" w:rsidTr="00452FFE">
        <w:trPr>
          <w:gridAfter w:val="1"/>
          <w:wAfter w:w="76" w:type="dxa"/>
        </w:trPr>
        <w:tc>
          <w:tcPr>
            <w:tcW w:w="3085" w:type="dxa"/>
            <w:gridSpan w:val="2"/>
            <w:shd w:val="clear" w:color="auto" w:fill="auto"/>
          </w:tcPr>
          <w:p w14:paraId="12C27789" w14:textId="77777777" w:rsidR="007E66B3" w:rsidRPr="002B4D78" w:rsidRDefault="007E66B3" w:rsidP="007E66B3">
            <w:pPr>
              <w:rPr>
                <w:rFonts w:ascii="Arial" w:hAnsi="Arial" w:cs="Arial"/>
                <w:b/>
                <w:smallCaps/>
                <w:color w:val="9BBB59"/>
                <w:sz w:val="28"/>
                <w:szCs w:val="28"/>
              </w:rPr>
            </w:pPr>
            <w:r w:rsidRPr="002B4D78">
              <w:rPr>
                <w:rFonts w:ascii="Arial" w:hAnsi="Arial" w:cs="Arial"/>
                <w:b/>
                <w:smallCaps/>
                <w:color w:val="9BBB59"/>
                <w:sz w:val="28"/>
                <w:szCs w:val="28"/>
              </w:rPr>
              <w:lastRenderedPageBreak/>
              <w:br w:type="page"/>
              <w:t xml:space="preserve">Problématique du </w:t>
            </w:r>
            <w:proofErr w:type="gramStart"/>
            <w:r w:rsidRPr="002B4D78">
              <w:rPr>
                <w:rFonts w:ascii="Arial" w:hAnsi="Arial" w:cs="Arial"/>
                <w:b/>
                <w:smallCaps/>
                <w:color w:val="9BBB59"/>
                <w:sz w:val="28"/>
                <w:szCs w:val="28"/>
              </w:rPr>
              <w:t>tuyau:</w:t>
            </w:r>
            <w:proofErr w:type="gramEnd"/>
          </w:p>
        </w:tc>
        <w:tc>
          <w:tcPr>
            <w:tcW w:w="7027" w:type="dxa"/>
            <w:gridSpan w:val="2"/>
            <w:shd w:val="clear" w:color="auto" w:fill="auto"/>
          </w:tcPr>
          <w:p w14:paraId="497077AB" w14:textId="77777777" w:rsidR="007E66B3" w:rsidRPr="002B4D78" w:rsidRDefault="007E66B3" w:rsidP="007E66B3">
            <w:pPr>
              <w:rPr>
                <w:rFonts w:ascii="Arial" w:hAnsi="Arial" w:cs="Arial"/>
                <w:b/>
                <w:smallCaps/>
                <w:color w:val="9BBB59"/>
                <w:sz w:val="28"/>
                <w:szCs w:val="28"/>
              </w:rPr>
            </w:pPr>
            <w:r w:rsidRPr="002B4D78">
              <w:rPr>
                <w:rFonts w:ascii="Arial" w:hAnsi="Arial" w:cs="Arial"/>
                <w:b/>
                <w:smallCaps/>
                <w:color w:val="9BBB59"/>
                <w:sz w:val="28"/>
                <w:szCs w:val="28"/>
              </w:rPr>
              <w:t>Description</w:t>
            </w:r>
          </w:p>
        </w:tc>
      </w:tr>
      <w:tr w:rsidR="007E66B3" w:rsidRPr="002B4D78" w14:paraId="22082D25" w14:textId="77777777" w:rsidTr="00452FFE">
        <w:trPr>
          <w:gridAfter w:val="1"/>
          <w:wAfter w:w="76" w:type="dxa"/>
        </w:trPr>
        <w:tc>
          <w:tcPr>
            <w:tcW w:w="3085" w:type="dxa"/>
            <w:gridSpan w:val="2"/>
            <w:shd w:val="clear" w:color="auto" w:fill="auto"/>
          </w:tcPr>
          <w:p w14:paraId="29A8C343" w14:textId="77777777" w:rsidR="007E66B3" w:rsidRPr="002B4D78" w:rsidRDefault="007E66B3" w:rsidP="00452FFE">
            <w:pPr>
              <w:pStyle w:val="Default"/>
              <w:rPr>
                <w:rFonts w:ascii="Arial" w:hAnsi="Arial" w:cs="Arial"/>
                <w:sz w:val="20"/>
              </w:rPr>
            </w:pPr>
            <w:r w:rsidRPr="002B4D78">
              <w:rPr>
                <w:rFonts w:ascii="Arial" w:hAnsi="Arial" w:cs="Arial"/>
                <w:b/>
                <w:bCs/>
                <w:sz w:val="20"/>
                <w:szCs w:val="20"/>
              </w:rPr>
              <w:t>Aucun problème</w:t>
            </w:r>
          </w:p>
        </w:tc>
        <w:tc>
          <w:tcPr>
            <w:tcW w:w="7027" w:type="dxa"/>
            <w:gridSpan w:val="2"/>
            <w:shd w:val="clear" w:color="auto" w:fill="auto"/>
          </w:tcPr>
          <w:p w14:paraId="4A57B6AF" w14:textId="77777777" w:rsidR="007E66B3" w:rsidRPr="002B4D78" w:rsidRDefault="007E66B3" w:rsidP="00452FFE">
            <w:pPr>
              <w:pStyle w:val="Default"/>
              <w:rPr>
                <w:rFonts w:ascii="Arial" w:hAnsi="Arial" w:cs="Arial"/>
                <w:sz w:val="20"/>
              </w:rPr>
            </w:pPr>
            <w:r w:rsidRPr="002B4D78">
              <w:rPr>
                <w:rFonts w:ascii="Arial" w:hAnsi="Arial" w:cs="Arial"/>
                <w:sz w:val="20"/>
                <w:szCs w:val="20"/>
              </w:rPr>
              <w:t xml:space="preserve">Aucun problème, le ponceau est en bon état. </w:t>
            </w:r>
          </w:p>
        </w:tc>
      </w:tr>
      <w:tr w:rsidR="007E66B3" w:rsidRPr="002B4D78" w14:paraId="0D565848" w14:textId="77777777" w:rsidTr="00452FFE">
        <w:trPr>
          <w:gridAfter w:val="1"/>
          <w:wAfter w:w="76" w:type="dxa"/>
        </w:trPr>
        <w:tc>
          <w:tcPr>
            <w:tcW w:w="3085" w:type="dxa"/>
            <w:gridSpan w:val="2"/>
            <w:shd w:val="clear" w:color="auto" w:fill="auto"/>
          </w:tcPr>
          <w:p w14:paraId="2EB8A88D" w14:textId="77777777" w:rsidR="007E66B3" w:rsidRPr="002B4D78" w:rsidRDefault="007E66B3" w:rsidP="00452FFE">
            <w:pPr>
              <w:pStyle w:val="Default"/>
              <w:rPr>
                <w:rFonts w:ascii="Arial" w:hAnsi="Arial" w:cs="Arial"/>
                <w:sz w:val="20"/>
              </w:rPr>
            </w:pPr>
            <w:r w:rsidRPr="002B4D78">
              <w:rPr>
                <w:rFonts w:ascii="Arial" w:hAnsi="Arial" w:cs="Arial"/>
                <w:b/>
                <w:bCs/>
                <w:sz w:val="20"/>
                <w:szCs w:val="20"/>
              </w:rPr>
              <w:t xml:space="preserve">Tuyau écrasé </w:t>
            </w:r>
          </w:p>
        </w:tc>
        <w:tc>
          <w:tcPr>
            <w:tcW w:w="7027" w:type="dxa"/>
            <w:gridSpan w:val="2"/>
            <w:shd w:val="clear" w:color="auto" w:fill="auto"/>
          </w:tcPr>
          <w:p w14:paraId="7D270754" w14:textId="77777777" w:rsidR="007E66B3" w:rsidRPr="002B4D78" w:rsidRDefault="007E66B3" w:rsidP="007E66B3">
            <w:pPr>
              <w:pStyle w:val="Default"/>
              <w:rPr>
                <w:rFonts w:ascii="Arial" w:hAnsi="Arial" w:cs="Arial"/>
                <w:sz w:val="20"/>
                <w:szCs w:val="20"/>
              </w:rPr>
            </w:pPr>
            <w:r w:rsidRPr="002B4D78">
              <w:rPr>
                <w:rFonts w:ascii="Arial" w:hAnsi="Arial" w:cs="Arial"/>
                <w:sz w:val="20"/>
                <w:szCs w:val="20"/>
              </w:rPr>
              <w:t xml:space="preserve">Le diamètre doit être modifié de plus de 15 % sur 20 % de la longueur du tuyau. </w:t>
            </w:r>
          </w:p>
          <w:p w14:paraId="5D51271C" w14:textId="77777777" w:rsidR="007E66B3" w:rsidRPr="002B4D78" w:rsidRDefault="007E66B3" w:rsidP="007E66B3">
            <w:pPr>
              <w:rPr>
                <w:rFonts w:ascii="Arial" w:hAnsi="Arial" w:cs="Arial"/>
                <w:b/>
                <w:smallCaps/>
                <w:color w:val="9BBB59"/>
                <w:sz w:val="28"/>
                <w:szCs w:val="28"/>
              </w:rPr>
            </w:pPr>
            <w:r w:rsidRPr="00096EBB">
              <w:rPr>
                <w:rFonts w:ascii="Arial" w:hAnsi="Arial" w:cs="Arial"/>
                <w:sz w:val="20"/>
                <w:u w:val="single"/>
              </w:rPr>
              <w:t>Recommandation</w:t>
            </w:r>
            <w:r w:rsidRPr="002B4D78">
              <w:rPr>
                <w:rFonts w:ascii="Arial" w:hAnsi="Arial" w:cs="Arial"/>
                <w:sz w:val="20"/>
              </w:rPr>
              <w:t xml:space="preserve"> : </w:t>
            </w:r>
            <w:r w:rsidRPr="002B4D78">
              <w:rPr>
                <w:rFonts w:ascii="Arial" w:hAnsi="Arial" w:cs="Arial"/>
                <w:b/>
                <w:bCs/>
                <w:sz w:val="20"/>
              </w:rPr>
              <w:t xml:space="preserve">Remplacer la traverse </w:t>
            </w:r>
          </w:p>
        </w:tc>
      </w:tr>
      <w:tr w:rsidR="007E66B3" w:rsidRPr="002B4D78" w14:paraId="5CAEF4FB" w14:textId="77777777" w:rsidTr="00452FFE">
        <w:trPr>
          <w:gridAfter w:val="1"/>
          <w:wAfter w:w="76" w:type="dxa"/>
        </w:trPr>
        <w:tc>
          <w:tcPr>
            <w:tcW w:w="3085" w:type="dxa"/>
            <w:gridSpan w:val="2"/>
            <w:shd w:val="clear" w:color="auto" w:fill="auto"/>
          </w:tcPr>
          <w:p w14:paraId="44858657" w14:textId="77777777" w:rsidR="007E66B3" w:rsidRPr="002B4D78" w:rsidRDefault="007E66B3" w:rsidP="00452FFE">
            <w:pPr>
              <w:pStyle w:val="Default"/>
              <w:rPr>
                <w:rFonts w:ascii="Arial" w:hAnsi="Arial" w:cs="Arial"/>
                <w:sz w:val="20"/>
              </w:rPr>
            </w:pPr>
            <w:r w:rsidRPr="002B4D78">
              <w:rPr>
                <w:rFonts w:ascii="Arial" w:hAnsi="Arial" w:cs="Arial"/>
                <w:b/>
                <w:bCs/>
                <w:sz w:val="20"/>
                <w:szCs w:val="20"/>
              </w:rPr>
              <w:t xml:space="preserve">Extrémité écrasée </w:t>
            </w:r>
          </w:p>
        </w:tc>
        <w:tc>
          <w:tcPr>
            <w:tcW w:w="7027" w:type="dxa"/>
            <w:gridSpan w:val="2"/>
            <w:shd w:val="clear" w:color="auto" w:fill="auto"/>
          </w:tcPr>
          <w:p w14:paraId="517F9CAF" w14:textId="77777777" w:rsidR="007E66B3" w:rsidRPr="002B4D78" w:rsidRDefault="007E66B3" w:rsidP="007E66B3">
            <w:pPr>
              <w:pStyle w:val="Default"/>
              <w:rPr>
                <w:rFonts w:ascii="Arial" w:hAnsi="Arial" w:cs="Arial"/>
                <w:sz w:val="20"/>
                <w:szCs w:val="20"/>
              </w:rPr>
            </w:pPr>
            <w:r w:rsidRPr="002B4D78">
              <w:rPr>
                <w:rFonts w:ascii="Arial" w:hAnsi="Arial" w:cs="Arial"/>
                <w:sz w:val="20"/>
                <w:szCs w:val="20"/>
              </w:rPr>
              <w:t xml:space="preserve">On considère qu’un ponceau a une extrémité écrasée, lorsqu’une section dépasse suffisamment le talus pour qu’une correction puisse être apportée. Le diamètre doit être modifié de plus de 15 %. </w:t>
            </w:r>
          </w:p>
          <w:p w14:paraId="27AAC0B0" w14:textId="77777777" w:rsidR="007E66B3" w:rsidRPr="002B4D78" w:rsidRDefault="007E66B3" w:rsidP="007E66B3">
            <w:pPr>
              <w:rPr>
                <w:rFonts w:ascii="Arial" w:hAnsi="Arial" w:cs="Arial"/>
                <w:b/>
                <w:smallCaps/>
                <w:color w:val="9BBB59"/>
                <w:sz w:val="28"/>
                <w:szCs w:val="28"/>
              </w:rPr>
            </w:pPr>
            <w:r w:rsidRPr="00096EBB">
              <w:rPr>
                <w:rFonts w:ascii="Arial" w:hAnsi="Arial" w:cs="Arial"/>
                <w:sz w:val="20"/>
                <w:u w:val="single"/>
              </w:rPr>
              <w:t>Recommandation</w:t>
            </w:r>
            <w:r w:rsidRPr="002B4D78">
              <w:rPr>
                <w:rFonts w:ascii="Arial" w:hAnsi="Arial" w:cs="Arial"/>
                <w:sz w:val="20"/>
              </w:rPr>
              <w:t xml:space="preserve"> : </w:t>
            </w:r>
            <w:r w:rsidRPr="002B4D78">
              <w:rPr>
                <w:rFonts w:ascii="Arial" w:hAnsi="Arial" w:cs="Arial"/>
                <w:b/>
                <w:bCs/>
                <w:sz w:val="20"/>
              </w:rPr>
              <w:t xml:space="preserve">Dégager les extrémités </w:t>
            </w:r>
          </w:p>
        </w:tc>
      </w:tr>
      <w:tr w:rsidR="007E66B3" w:rsidRPr="002B4D78" w14:paraId="4DD7738C" w14:textId="77777777" w:rsidTr="00452FFE">
        <w:trPr>
          <w:gridAfter w:val="1"/>
          <w:wAfter w:w="76" w:type="dxa"/>
        </w:trPr>
        <w:tc>
          <w:tcPr>
            <w:tcW w:w="3085" w:type="dxa"/>
            <w:gridSpan w:val="2"/>
            <w:shd w:val="clear" w:color="auto" w:fill="auto"/>
          </w:tcPr>
          <w:p w14:paraId="3EF9213E" w14:textId="77777777" w:rsidR="007E66B3" w:rsidRPr="002B4D78" w:rsidRDefault="007E66B3" w:rsidP="00452FFE">
            <w:pPr>
              <w:pStyle w:val="Default"/>
              <w:rPr>
                <w:rFonts w:ascii="Arial" w:hAnsi="Arial" w:cs="Arial"/>
                <w:sz w:val="20"/>
              </w:rPr>
            </w:pPr>
            <w:r w:rsidRPr="002B4D78">
              <w:rPr>
                <w:rFonts w:ascii="Arial" w:hAnsi="Arial" w:cs="Arial"/>
                <w:b/>
                <w:bCs/>
                <w:sz w:val="20"/>
                <w:szCs w:val="20"/>
              </w:rPr>
              <w:t xml:space="preserve">Extrémité écrasée </w:t>
            </w:r>
          </w:p>
        </w:tc>
        <w:tc>
          <w:tcPr>
            <w:tcW w:w="7027" w:type="dxa"/>
            <w:gridSpan w:val="2"/>
            <w:shd w:val="clear" w:color="auto" w:fill="auto"/>
          </w:tcPr>
          <w:p w14:paraId="767D1C1D" w14:textId="77777777" w:rsidR="007E66B3" w:rsidRPr="002B4D78" w:rsidRDefault="007E66B3" w:rsidP="007E66B3">
            <w:pPr>
              <w:pStyle w:val="Default"/>
              <w:rPr>
                <w:rFonts w:ascii="Arial" w:hAnsi="Arial" w:cs="Arial"/>
                <w:sz w:val="20"/>
                <w:szCs w:val="20"/>
              </w:rPr>
            </w:pPr>
            <w:r w:rsidRPr="002B4D78">
              <w:rPr>
                <w:rFonts w:ascii="Arial" w:hAnsi="Arial" w:cs="Arial"/>
                <w:sz w:val="20"/>
                <w:szCs w:val="20"/>
              </w:rPr>
              <w:t xml:space="preserve">On considère qu’un ponceau a une extrémité écrasée, lorsqu’une section dépasse suffisamment le talus pour qu’une correction puisse être apportée. Le diamètre doit être modifié de plus de 15 %. </w:t>
            </w:r>
          </w:p>
          <w:p w14:paraId="38AC8783" w14:textId="77777777" w:rsidR="007E66B3" w:rsidRPr="002B4D78" w:rsidRDefault="007E66B3" w:rsidP="007E66B3">
            <w:pPr>
              <w:rPr>
                <w:rFonts w:ascii="Arial" w:hAnsi="Arial" w:cs="Arial"/>
                <w:b/>
                <w:smallCaps/>
                <w:color w:val="9BBB59"/>
                <w:sz w:val="28"/>
                <w:szCs w:val="28"/>
              </w:rPr>
            </w:pPr>
            <w:r w:rsidRPr="00096EBB">
              <w:rPr>
                <w:rFonts w:ascii="Arial" w:hAnsi="Arial" w:cs="Arial"/>
                <w:sz w:val="20"/>
                <w:u w:val="single"/>
              </w:rPr>
              <w:t>Recommandation</w:t>
            </w:r>
            <w:r w:rsidRPr="002B4D78">
              <w:rPr>
                <w:rFonts w:ascii="Arial" w:hAnsi="Arial" w:cs="Arial"/>
                <w:sz w:val="20"/>
              </w:rPr>
              <w:t xml:space="preserve"> : </w:t>
            </w:r>
            <w:r w:rsidRPr="002B4D78">
              <w:rPr>
                <w:rFonts w:ascii="Arial" w:hAnsi="Arial" w:cs="Arial"/>
                <w:b/>
                <w:bCs/>
                <w:sz w:val="20"/>
              </w:rPr>
              <w:t xml:space="preserve">Dégager les extrémités </w:t>
            </w:r>
          </w:p>
        </w:tc>
      </w:tr>
      <w:tr w:rsidR="007E66B3" w:rsidRPr="002B4D78" w14:paraId="32CB4F84" w14:textId="77777777" w:rsidTr="00452FFE">
        <w:trPr>
          <w:gridAfter w:val="1"/>
          <w:wAfter w:w="76" w:type="dxa"/>
        </w:trPr>
        <w:tc>
          <w:tcPr>
            <w:tcW w:w="3085" w:type="dxa"/>
            <w:gridSpan w:val="2"/>
            <w:shd w:val="clear" w:color="auto" w:fill="auto"/>
          </w:tcPr>
          <w:p w14:paraId="5D789C39" w14:textId="77777777" w:rsidR="007E66B3" w:rsidRPr="002B4D78" w:rsidRDefault="007E66B3" w:rsidP="00452FFE">
            <w:pPr>
              <w:pStyle w:val="Default"/>
              <w:rPr>
                <w:rFonts w:ascii="Arial" w:hAnsi="Arial" w:cs="Arial"/>
                <w:sz w:val="20"/>
              </w:rPr>
            </w:pPr>
            <w:r w:rsidRPr="002B4D78">
              <w:rPr>
                <w:rFonts w:ascii="Arial" w:hAnsi="Arial" w:cs="Arial"/>
                <w:b/>
                <w:bCs/>
                <w:sz w:val="20"/>
                <w:szCs w:val="20"/>
              </w:rPr>
              <w:t xml:space="preserve">Déformation linéaire </w:t>
            </w:r>
          </w:p>
        </w:tc>
        <w:tc>
          <w:tcPr>
            <w:tcW w:w="7027" w:type="dxa"/>
            <w:gridSpan w:val="2"/>
            <w:shd w:val="clear" w:color="auto" w:fill="auto"/>
          </w:tcPr>
          <w:p w14:paraId="770E12CA" w14:textId="77777777" w:rsidR="007E66B3" w:rsidRPr="002B4D78" w:rsidRDefault="007E66B3" w:rsidP="007E66B3">
            <w:pPr>
              <w:pStyle w:val="Default"/>
              <w:rPr>
                <w:rFonts w:ascii="Arial" w:hAnsi="Arial" w:cs="Arial"/>
                <w:sz w:val="20"/>
                <w:szCs w:val="20"/>
              </w:rPr>
            </w:pPr>
            <w:r w:rsidRPr="002B4D78">
              <w:rPr>
                <w:rFonts w:ascii="Arial" w:hAnsi="Arial" w:cs="Arial"/>
                <w:sz w:val="20"/>
                <w:szCs w:val="20"/>
              </w:rPr>
              <w:t xml:space="preserve">Ceci se produit lorsqu’il y a un changement de pente dans le ponceau. Ce changement peut être une déformation des extrémités ou d’un changement de l’inclinaison. </w:t>
            </w:r>
          </w:p>
          <w:p w14:paraId="71F3D8A6" w14:textId="77777777" w:rsidR="007E66B3" w:rsidRPr="002B4D78" w:rsidRDefault="007E66B3" w:rsidP="007E66B3">
            <w:pPr>
              <w:rPr>
                <w:rFonts w:ascii="Arial" w:hAnsi="Arial" w:cs="Arial"/>
                <w:b/>
                <w:smallCaps/>
                <w:color w:val="9BBB59"/>
                <w:sz w:val="28"/>
                <w:szCs w:val="28"/>
              </w:rPr>
            </w:pPr>
            <w:r w:rsidRPr="00096EBB">
              <w:rPr>
                <w:rFonts w:ascii="Arial" w:hAnsi="Arial" w:cs="Arial"/>
                <w:sz w:val="20"/>
                <w:u w:val="single"/>
              </w:rPr>
              <w:t>Recommandation</w:t>
            </w:r>
            <w:r w:rsidRPr="002B4D78">
              <w:rPr>
                <w:rFonts w:ascii="Arial" w:hAnsi="Arial" w:cs="Arial"/>
                <w:sz w:val="20"/>
              </w:rPr>
              <w:t xml:space="preserve"> : </w:t>
            </w:r>
            <w:r w:rsidRPr="002B4D78">
              <w:rPr>
                <w:rFonts w:ascii="Arial" w:hAnsi="Arial" w:cs="Arial"/>
                <w:b/>
                <w:bCs/>
                <w:sz w:val="20"/>
              </w:rPr>
              <w:t xml:space="preserve">Stabiliser le remblai </w:t>
            </w:r>
          </w:p>
        </w:tc>
      </w:tr>
      <w:tr w:rsidR="007E66B3" w:rsidRPr="002B4D78" w14:paraId="521B3AC1" w14:textId="77777777" w:rsidTr="00452FFE">
        <w:trPr>
          <w:gridAfter w:val="1"/>
          <w:wAfter w:w="76" w:type="dxa"/>
        </w:trPr>
        <w:tc>
          <w:tcPr>
            <w:tcW w:w="3085" w:type="dxa"/>
            <w:gridSpan w:val="2"/>
            <w:shd w:val="clear" w:color="auto" w:fill="auto"/>
          </w:tcPr>
          <w:p w14:paraId="3CB6547E" w14:textId="77777777" w:rsidR="007E66B3" w:rsidRPr="002B4D78" w:rsidRDefault="007E66B3" w:rsidP="00452FFE">
            <w:pPr>
              <w:pStyle w:val="Default"/>
              <w:rPr>
                <w:rFonts w:ascii="Arial" w:hAnsi="Arial" w:cs="Arial"/>
                <w:sz w:val="20"/>
              </w:rPr>
            </w:pPr>
            <w:r w:rsidRPr="002B4D78">
              <w:rPr>
                <w:rFonts w:ascii="Arial" w:hAnsi="Arial" w:cs="Arial"/>
                <w:b/>
                <w:bCs/>
                <w:sz w:val="20"/>
                <w:szCs w:val="20"/>
              </w:rPr>
              <w:t xml:space="preserve">Tuyau perforé </w:t>
            </w:r>
          </w:p>
        </w:tc>
        <w:tc>
          <w:tcPr>
            <w:tcW w:w="7027" w:type="dxa"/>
            <w:gridSpan w:val="2"/>
            <w:shd w:val="clear" w:color="auto" w:fill="auto"/>
          </w:tcPr>
          <w:p w14:paraId="39D441F0" w14:textId="77777777" w:rsidR="007E66B3" w:rsidRPr="002B4D78" w:rsidRDefault="007E66B3" w:rsidP="007E66B3">
            <w:pPr>
              <w:pStyle w:val="Default"/>
              <w:rPr>
                <w:rFonts w:ascii="Arial" w:hAnsi="Arial" w:cs="Arial"/>
                <w:sz w:val="20"/>
                <w:szCs w:val="20"/>
              </w:rPr>
            </w:pPr>
            <w:r w:rsidRPr="002B4D78">
              <w:rPr>
                <w:rFonts w:ascii="Arial" w:hAnsi="Arial" w:cs="Arial"/>
                <w:sz w:val="20"/>
                <w:szCs w:val="20"/>
              </w:rPr>
              <w:t xml:space="preserve">Le tuyau est en mauvais état. Il est grandement détérioré et on aperçoit des trous qui l’empêchent de bien remplir ses fonctions. </w:t>
            </w:r>
          </w:p>
          <w:p w14:paraId="1EF257B3" w14:textId="77777777" w:rsidR="007E66B3" w:rsidRPr="002B4D78" w:rsidRDefault="007E66B3" w:rsidP="007E66B3">
            <w:pPr>
              <w:rPr>
                <w:rFonts w:ascii="Arial" w:hAnsi="Arial" w:cs="Arial"/>
                <w:b/>
                <w:smallCaps/>
                <w:color w:val="9BBB59"/>
                <w:sz w:val="28"/>
                <w:szCs w:val="28"/>
              </w:rPr>
            </w:pPr>
            <w:r w:rsidRPr="00096EBB">
              <w:rPr>
                <w:rFonts w:ascii="Arial" w:hAnsi="Arial" w:cs="Arial"/>
                <w:sz w:val="20"/>
                <w:u w:val="single"/>
              </w:rPr>
              <w:t>Recommandation</w:t>
            </w:r>
            <w:r w:rsidRPr="002B4D78">
              <w:rPr>
                <w:rFonts w:ascii="Arial" w:hAnsi="Arial" w:cs="Arial"/>
                <w:sz w:val="20"/>
              </w:rPr>
              <w:t xml:space="preserve"> : </w:t>
            </w:r>
            <w:r w:rsidRPr="002B4D78">
              <w:rPr>
                <w:rFonts w:ascii="Arial" w:hAnsi="Arial" w:cs="Arial"/>
                <w:b/>
                <w:bCs/>
                <w:sz w:val="20"/>
              </w:rPr>
              <w:t xml:space="preserve">Remplacer la traverse </w:t>
            </w:r>
          </w:p>
        </w:tc>
      </w:tr>
      <w:tr w:rsidR="007E66B3" w:rsidRPr="002B4D78" w14:paraId="5556D31B" w14:textId="77777777" w:rsidTr="00452FFE">
        <w:trPr>
          <w:gridAfter w:val="1"/>
          <w:wAfter w:w="76" w:type="dxa"/>
        </w:trPr>
        <w:tc>
          <w:tcPr>
            <w:tcW w:w="3085" w:type="dxa"/>
            <w:gridSpan w:val="2"/>
            <w:shd w:val="clear" w:color="auto" w:fill="auto"/>
          </w:tcPr>
          <w:p w14:paraId="79A9D7F3" w14:textId="77777777" w:rsidR="007E66B3" w:rsidRPr="002B4D78" w:rsidRDefault="007E66B3" w:rsidP="007E66B3">
            <w:pPr>
              <w:pStyle w:val="Default"/>
              <w:rPr>
                <w:rFonts w:ascii="Arial" w:hAnsi="Arial" w:cs="Arial"/>
                <w:sz w:val="20"/>
              </w:rPr>
            </w:pPr>
            <w:r w:rsidRPr="002B4D78">
              <w:rPr>
                <w:rFonts w:ascii="Arial" w:hAnsi="Arial" w:cs="Arial"/>
                <w:b/>
                <w:bCs/>
                <w:sz w:val="20"/>
                <w:szCs w:val="20"/>
              </w:rPr>
              <w:t xml:space="preserve">Rouille </w:t>
            </w:r>
          </w:p>
        </w:tc>
        <w:tc>
          <w:tcPr>
            <w:tcW w:w="7027" w:type="dxa"/>
            <w:gridSpan w:val="2"/>
            <w:shd w:val="clear" w:color="auto" w:fill="auto"/>
          </w:tcPr>
          <w:p w14:paraId="03CE7D51" w14:textId="77777777" w:rsidR="007E66B3" w:rsidRPr="002B4D78" w:rsidRDefault="007E66B3" w:rsidP="007E66B3">
            <w:pPr>
              <w:pStyle w:val="Default"/>
              <w:rPr>
                <w:rFonts w:ascii="Arial" w:hAnsi="Arial" w:cs="Arial"/>
                <w:sz w:val="20"/>
                <w:szCs w:val="20"/>
              </w:rPr>
            </w:pPr>
            <w:r w:rsidRPr="002B4D78">
              <w:rPr>
                <w:rFonts w:ascii="Arial" w:hAnsi="Arial" w:cs="Arial"/>
                <w:sz w:val="20"/>
                <w:szCs w:val="20"/>
              </w:rPr>
              <w:t xml:space="preserve">Le ponceau est rongé par la rouille. </w:t>
            </w:r>
          </w:p>
          <w:p w14:paraId="23AA3F9B" w14:textId="77777777" w:rsidR="007E66B3" w:rsidRPr="002B4D78" w:rsidRDefault="007E66B3" w:rsidP="007E66B3">
            <w:pPr>
              <w:pStyle w:val="Default"/>
              <w:rPr>
                <w:rFonts w:ascii="Arial" w:hAnsi="Arial" w:cs="Arial"/>
                <w:sz w:val="20"/>
                <w:szCs w:val="20"/>
              </w:rPr>
            </w:pPr>
            <w:r w:rsidRPr="00096EBB">
              <w:rPr>
                <w:rFonts w:ascii="Arial" w:hAnsi="Arial" w:cs="Arial"/>
                <w:sz w:val="20"/>
                <w:szCs w:val="20"/>
                <w:u w:val="single"/>
              </w:rPr>
              <w:t>Recommandation</w:t>
            </w:r>
            <w:r w:rsidRPr="002B4D78">
              <w:rPr>
                <w:rFonts w:ascii="Arial" w:hAnsi="Arial" w:cs="Arial"/>
                <w:sz w:val="20"/>
                <w:szCs w:val="20"/>
              </w:rPr>
              <w:t xml:space="preserve"> : </w:t>
            </w:r>
            <w:r w:rsidRPr="002B4D78">
              <w:rPr>
                <w:rFonts w:ascii="Arial" w:hAnsi="Arial" w:cs="Arial"/>
                <w:b/>
                <w:bCs/>
                <w:sz w:val="20"/>
                <w:szCs w:val="20"/>
              </w:rPr>
              <w:t xml:space="preserve">Remplacer la traverse </w:t>
            </w:r>
          </w:p>
        </w:tc>
      </w:tr>
      <w:tr w:rsidR="007E66B3" w:rsidRPr="002B4D78" w14:paraId="5D4FB64F" w14:textId="77777777" w:rsidTr="00452FFE">
        <w:trPr>
          <w:gridAfter w:val="1"/>
          <w:wAfter w:w="76" w:type="dxa"/>
        </w:trPr>
        <w:tc>
          <w:tcPr>
            <w:tcW w:w="3085" w:type="dxa"/>
            <w:gridSpan w:val="2"/>
            <w:shd w:val="clear" w:color="auto" w:fill="auto"/>
          </w:tcPr>
          <w:p w14:paraId="7EED9CAE" w14:textId="77777777" w:rsidR="007E66B3" w:rsidRPr="002B4D78" w:rsidRDefault="007E66B3" w:rsidP="007E66B3">
            <w:pPr>
              <w:pStyle w:val="Default"/>
              <w:rPr>
                <w:rFonts w:ascii="Arial" w:hAnsi="Arial" w:cs="Arial"/>
                <w:sz w:val="20"/>
              </w:rPr>
            </w:pPr>
            <w:r w:rsidRPr="002B4D78">
              <w:rPr>
                <w:rFonts w:ascii="Arial" w:hAnsi="Arial" w:cs="Arial"/>
                <w:b/>
                <w:bCs/>
                <w:sz w:val="20"/>
                <w:szCs w:val="20"/>
              </w:rPr>
              <w:t xml:space="preserve">Sous-dimensionné </w:t>
            </w:r>
          </w:p>
        </w:tc>
        <w:tc>
          <w:tcPr>
            <w:tcW w:w="7027" w:type="dxa"/>
            <w:gridSpan w:val="2"/>
            <w:shd w:val="clear" w:color="auto" w:fill="auto"/>
          </w:tcPr>
          <w:p w14:paraId="7CA0B24C" w14:textId="77777777" w:rsidR="007E66B3" w:rsidRPr="002B4D78" w:rsidRDefault="007E66B3" w:rsidP="007E66B3">
            <w:pPr>
              <w:pStyle w:val="Default"/>
              <w:rPr>
                <w:rFonts w:ascii="Arial" w:hAnsi="Arial" w:cs="Arial"/>
                <w:sz w:val="20"/>
                <w:szCs w:val="20"/>
              </w:rPr>
            </w:pPr>
            <w:r w:rsidRPr="002B4D78">
              <w:rPr>
                <w:rFonts w:ascii="Arial" w:hAnsi="Arial" w:cs="Arial"/>
                <w:sz w:val="20"/>
                <w:szCs w:val="20"/>
              </w:rPr>
              <w:t xml:space="preserve">Le ponceau n’est pas suffisamment gros pour permettre la libre circulation de l’eau. On note des signes d’érosion au chemin. </w:t>
            </w:r>
          </w:p>
          <w:p w14:paraId="3BE50DD0" w14:textId="77777777" w:rsidR="007E66B3" w:rsidRPr="002B4D78" w:rsidRDefault="007E66B3" w:rsidP="007E66B3">
            <w:pPr>
              <w:pStyle w:val="Default"/>
              <w:rPr>
                <w:rFonts w:ascii="Arial" w:hAnsi="Arial" w:cs="Arial"/>
                <w:sz w:val="20"/>
                <w:szCs w:val="20"/>
              </w:rPr>
            </w:pPr>
            <w:r w:rsidRPr="00096EBB">
              <w:rPr>
                <w:rFonts w:ascii="Arial" w:hAnsi="Arial" w:cs="Arial"/>
                <w:sz w:val="20"/>
                <w:szCs w:val="20"/>
                <w:u w:val="single"/>
              </w:rPr>
              <w:t>Recommandation</w:t>
            </w:r>
            <w:r w:rsidRPr="002B4D78">
              <w:rPr>
                <w:rFonts w:ascii="Arial" w:hAnsi="Arial" w:cs="Arial"/>
                <w:sz w:val="20"/>
                <w:szCs w:val="20"/>
              </w:rPr>
              <w:t xml:space="preserve"> : </w:t>
            </w:r>
            <w:r w:rsidRPr="002B4D78">
              <w:rPr>
                <w:rFonts w:ascii="Arial" w:hAnsi="Arial" w:cs="Arial"/>
                <w:b/>
                <w:bCs/>
                <w:sz w:val="20"/>
                <w:szCs w:val="20"/>
              </w:rPr>
              <w:t xml:space="preserve">Remplacer la traverse </w:t>
            </w:r>
          </w:p>
        </w:tc>
      </w:tr>
      <w:tr w:rsidR="007E66B3" w:rsidRPr="002B4D78" w14:paraId="408F55F0" w14:textId="77777777" w:rsidTr="00452FFE">
        <w:trPr>
          <w:gridAfter w:val="1"/>
          <w:wAfter w:w="76" w:type="dxa"/>
        </w:trPr>
        <w:tc>
          <w:tcPr>
            <w:tcW w:w="3085" w:type="dxa"/>
            <w:gridSpan w:val="2"/>
            <w:shd w:val="clear" w:color="auto" w:fill="auto"/>
          </w:tcPr>
          <w:p w14:paraId="5611D50E" w14:textId="77777777" w:rsidR="007E66B3" w:rsidRPr="002B4D78" w:rsidRDefault="007E66B3" w:rsidP="00452FFE">
            <w:pPr>
              <w:pStyle w:val="Default"/>
              <w:rPr>
                <w:rFonts w:ascii="Arial" w:hAnsi="Arial" w:cs="Arial"/>
                <w:sz w:val="20"/>
              </w:rPr>
            </w:pPr>
            <w:r w:rsidRPr="002B4D78">
              <w:rPr>
                <w:rFonts w:ascii="Arial" w:hAnsi="Arial" w:cs="Arial"/>
                <w:b/>
                <w:bCs/>
                <w:sz w:val="20"/>
                <w:szCs w:val="20"/>
              </w:rPr>
              <w:t xml:space="preserve">Tuyau trop court </w:t>
            </w:r>
          </w:p>
        </w:tc>
        <w:tc>
          <w:tcPr>
            <w:tcW w:w="7027" w:type="dxa"/>
            <w:gridSpan w:val="2"/>
            <w:shd w:val="clear" w:color="auto" w:fill="auto"/>
          </w:tcPr>
          <w:p w14:paraId="05276A8F" w14:textId="77777777" w:rsidR="007E66B3" w:rsidRPr="002B4D78" w:rsidRDefault="007E66B3" w:rsidP="007E66B3">
            <w:pPr>
              <w:pStyle w:val="Default"/>
              <w:rPr>
                <w:rFonts w:ascii="Arial" w:hAnsi="Arial" w:cs="Arial"/>
                <w:sz w:val="20"/>
                <w:szCs w:val="20"/>
              </w:rPr>
            </w:pPr>
            <w:r w:rsidRPr="002B4D78">
              <w:rPr>
                <w:rFonts w:ascii="Arial" w:hAnsi="Arial" w:cs="Arial"/>
                <w:sz w:val="20"/>
                <w:szCs w:val="20"/>
              </w:rPr>
              <w:t xml:space="preserve">La longueur totale du ponceau est insuffisante pour la largeur du chemin (ex. longueur du tuyau à la base du remblai non visible). </w:t>
            </w:r>
          </w:p>
          <w:p w14:paraId="542F95B6" w14:textId="77777777" w:rsidR="007E66B3" w:rsidRPr="002B4D78" w:rsidRDefault="007E66B3" w:rsidP="007E66B3">
            <w:pPr>
              <w:rPr>
                <w:rFonts w:ascii="Arial" w:hAnsi="Arial" w:cs="Arial"/>
                <w:b/>
                <w:smallCaps/>
                <w:color w:val="9BBB59"/>
                <w:sz w:val="28"/>
                <w:szCs w:val="28"/>
              </w:rPr>
            </w:pPr>
            <w:r w:rsidRPr="00096EBB">
              <w:rPr>
                <w:rFonts w:ascii="Arial" w:hAnsi="Arial" w:cs="Arial"/>
                <w:sz w:val="20"/>
                <w:u w:val="single"/>
              </w:rPr>
              <w:t>Recommandation</w:t>
            </w:r>
            <w:r w:rsidRPr="002B4D78">
              <w:rPr>
                <w:rFonts w:ascii="Arial" w:hAnsi="Arial" w:cs="Arial"/>
                <w:sz w:val="20"/>
              </w:rPr>
              <w:t xml:space="preserve"> : </w:t>
            </w:r>
            <w:r w:rsidRPr="002B4D78">
              <w:rPr>
                <w:rFonts w:ascii="Arial" w:hAnsi="Arial" w:cs="Arial"/>
                <w:b/>
                <w:bCs/>
                <w:sz w:val="20"/>
              </w:rPr>
              <w:t xml:space="preserve">Rallonger la traverse </w:t>
            </w:r>
          </w:p>
        </w:tc>
      </w:tr>
    </w:tbl>
    <w:p w14:paraId="55E0A477" w14:textId="77777777" w:rsidR="00096EBB" w:rsidRDefault="00096E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499"/>
      </w:tblGrid>
      <w:tr w:rsidR="007E66B3" w:rsidRPr="002B4D78" w14:paraId="49767909" w14:textId="77777777" w:rsidTr="00096EBB">
        <w:tc>
          <w:tcPr>
            <w:tcW w:w="2660" w:type="dxa"/>
            <w:shd w:val="clear" w:color="auto" w:fill="auto"/>
          </w:tcPr>
          <w:p w14:paraId="26123FA0" w14:textId="77777777" w:rsidR="007E66B3" w:rsidRPr="002B4D78" w:rsidRDefault="00096EBB" w:rsidP="007E66B3">
            <w:pPr>
              <w:rPr>
                <w:rFonts w:ascii="Arial" w:hAnsi="Arial" w:cs="Arial"/>
                <w:b/>
                <w:smallCaps/>
                <w:color w:val="9BBB59"/>
                <w:sz w:val="28"/>
                <w:szCs w:val="28"/>
              </w:rPr>
            </w:pPr>
            <w:r>
              <w:br w:type="page"/>
            </w:r>
            <w:r>
              <w:rPr>
                <w:rFonts w:ascii="Arial" w:hAnsi="Arial" w:cs="Arial"/>
                <w:b/>
                <w:smallCaps/>
                <w:color w:val="9BBB59"/>
                <w:sz w:val="28"/>
                <w:szCs w:val="28"/>
              </w:rPr>
              <w:br w:type="page"/>
            </w:r>
            <w:r w:rsidR="007E66B3" w:rsidRPr="002B4D78">
              <w:rPr>
                <w:rFonts w:ascii="Arial" w:hAnsi="Arial" w:cs="Arial"/>
                <w:b/>
                <w:smallCaps/>
                <w:color w:val="9BBB59"/>
                <w:sz w:val="28"/>
                <w:szCs w:val="28"/>
              </w:rPr>
              <w:br w:type="page"/>
            </w:r>
            <w:r w:rsidR="00070C50" w:rsidRPr="002B4D78">
              <w:rPr>
                <w:rFonts w:ascii="Arial" w:hAnsi="Arial" w:cs="Arial"/>
                <w:b/>
                <w:smallCaps/>
                <w:color w:val="9BBB59"/>
                <w:sz w:val="28"/>
                <w:szCs w:val="28"/>
              </w:rPr>
              <w:t>Recommandation</w:t>
            </w:r>
          </w:p>
        </w:tc>
        <w:tc>
          <w:tcPr>
            <w:tcW w:w="7499" w:type="dxa"/>
            <w:shd w:val="clear" w:color="auto" w:fill="auto"/>
          </w:tcPr>
          <w:p w14:paraId="251FA129" w14:textId="77777777" w:rsidR="007E66B3" w:rsidRPr="002B4D78" w:rsidRDefault="00070C50" w:rsidP="007E66B3">
            <w:pPr>
              <w:rPr>
                <w:rFonts w:ascii="Arial" w:hAnsi="Arial" w:cs="Arial"/>
                <w:b/>
                <w:smallCaps/>
                <w:color w:val="9BBB59"/>
                <w:sz w:val="28"/>
                <w:szCs w:val="28"/>
              </w:rPr>
            </w:pPr>
            <w:r w:rsidRPr="002B4D78">
              <w:rPr>
                <w:rFonts w:ascii="Arial" w:hAnsi="Arial" w:cs="Arial"/>
                <w:b/>
                <w:smallCaps/>
                <w:color w:val="9BBB59"/>
                <w:sz w:val="28"/>
                <w:szCs w:val="28"/>
              </w:rPr>
              <w:t>Description</w:t>
            </w:r>
          </w:p>
        </w:tc>
      </w:tr>
      <w:tr w:rsidR="007E66B3" w:rsidRPr="002B4D78" w14:paraId="2B613EF9" w14:textId="77777777" w:rsidTr="00096EBB">
        <w:tc>
          <w:tcPr>
            <w:tcW w:w="2660" w:type="dxa"/>
            <w:shd w:val="clear" w:color="auto" w:fill="auto"/>
          </w:tcPr>
          <w:p w14:paraId="610E319F" w14:textId="77777777" w:rsidR="007E66B3" w:rsidRPr="002B4D78" w:rsidRDefault="00070C50" w:rsidP="00070C50">
            <w:pPr>
              <w:pStyle w:val="Default"/>
              <w:rPr>
                <w:rFonts w:ascii="Arial" w:hAnsi="Arial" w:cs="Arial"/>
                <w:sz w:val="20"/>
              </w:rPr>
            </w:pPr>
            <w:r w:rsidRPr="002B4D78">
              <w:rPr>
                <w:rFonts w:ascii="Arial" w:hAnsi="Arial" w:cs="Arial"/>
                <w:b/>
                <w:bCs/>
                <w:sz w:val="20"/>
                <w:szCs w:val="20"/>
              </w:rPr>
              <w:t xml:space="preserve">Aucune intervention </w:t>
            </w:r>
          </w:p>
        </w:tc>
        <w:tc>
          <w:tcPr>
            <w:tcW w:w="7499" w:type="dxa"/>
            <w:shd w:val="clear" w:color="auto" w:fill="auto"/>
          </w:tcPr>
          <w:p w14:paraId="78929B6B" w14:textId="77777777" w:rsidR="007E66B3" w:rsidRPr="002B4D78" w:rsidRDefault="00C701A0" w:rsidP="00C701A0">
            <w:pPr>
              <w:pStyle w:val="Default"/>
              <w:rPr>
                <w:rFonts w:ascii="Arial" w:hAnsi="Arial" w:cs="Arial"/>
                <w:sz w:val="20"/>
              </w:rPr>
            </w:pPr>
            <w:r w:rsidRPr="002B4D78">
              <w:rPr>
                <w:rFonts w:ascii="Arial" w:hAnsi="Arial" w:cs="Arial"/>
                <w:sz w:val="20"/>
                <w:szCs w:val="20"/>
              </w:rPr>
              <w:t>Il n’est pas nécessaire d’effectuer d’intervention sur cette traverse.</w:t>
            </w:r>
          </w:p>
        </w:tc>
      </w:tr>
      <w:tr w:rsidR="007E66B3" w:rsidRPr="002B4D78" w14:paraId="66AED80B" w14:textId="77777777" w:rsidTr="00096EBB">
        <w:tc>
          <w:tcPr>
            <w:tcW w:w="2660" w:type="dxa"/>
            <w:shd w:val="clear" w:color="auto" w:fill="auto"/>
          </w:tcPr>
          <w:p w14:paraId="4CB9ADE6" w14:textId="77777777" w:rsidR="007E66B3" w:rsidRPr="002B4D78" w:rsidRDefault="00C701A0" w:rsidP="00C701A0">
            <w:pPr>
              <w:pStyle w:val="Default"/>
              <w:rPr>
                <w:rFonts w:ascii="Arial" w:hAnsi="Arial" w:cs="Arial"/>
                <w:sz w:val="20"/>
              </w:rPr>
            </w:pPr>
            <w:r w:rsidRPr="002B4D78">
              <w:rPr>
                <w:rFonts w:ascii="Arial" w:hAnsi="Arial" w:cs="Arial"/>
                <w:b/>
                <w:bCs/>
                <w:sz w:val="20"/>
                <w:szCs w:val="20"/>
              </w:rPr>
              <w:t xml:space="preserve">Remplacer la traverse </w:t>
            </w:r>
          </w:p>
        </w:tc>
        <w:tc>
          <w:tcPr>
            <w:tcW w:w="7499" w:type="dxa"/>
            <w:shd w:val="clear" w:color="auto" w:fill="auto"/>
          </w:tcPr>
          <w:p w14:paraId="0A51296C" w14:textId="77777777" w:rsidR="007E66B3" w:rsidRPr="002B4D78" w:rsidRDefault="00C701A0" w:rsidP="00C701A0">
            <w:pPr>
              <w:pStyle w:val="Default"/>
              <w:rPr>
                <w:rFonts w:ascii="Arial" w:hAnsi="Arial" w:cs="Arial"/>
                <w:sz w:val="20"/>
              </w:rPr>
            </w:pPr>
            <w:r w:rsidRPr="002B4D78">
              <w:rPr>
                <w:rFonts w:ascii="Arial" w:hAnsi="Arial" w:cs="Arial"/>
                <w:sz w:val="20"/>
                <w:szCs w:val="20"/>
              </w:rPr>
              <w:t xml:space="preserve">Il faut enlever la traverse actuelle et en installer une nouvelle. </w:t>
            </w:r>
          </w:p>
        </w:tc>
      </w:tr>
      <w:tr w:rsidR="007E66B3" w:rsidRPr="002B4D78" w14:paraId="559B9E5B" w14:textId="77777777" w:rsidTr="00096EBB">
        <w:tc>
          <w:tcPr>
            <w:tcW w:w="2660" w:type="dxa"/>
            <w:shd w:val="clear" w:color="auto" w:fill="auto"/>
          </w:tcPr>
          <w:p w14:paraId="5CA30698" w14:textId="77777777" w:rsidR="007E66B3" w:rsidRPr="002B4D78" w:rsidRDefault="00C701A0" w:rsidP="00C701A0">
            <w:pPr>
              <w:pStyle w:val="Default"/>
              <w:rPr>
                <w:rFonts w:ascii="Arial" w:hAnsi="Arial" w:cs="Arial"/>
                <w:sz w:val="20"/>
              </w:rPr>
            </w:pPr>
            <w:r w:rsidRPr="002B4D78">
              <w:rPr>
                <w:rFonts w:ascii="Arial" w:hAnsi="Arial" w:cs="Arial"/>
                <w:b/>
                <w:bCs/>
                <w:sz w:val="20"/>
                <w:szCs w:val="20"/>
              </w:rPr>
              <w:t xml:space="preserve">Ajouter une traverse </w:t>
            </w:r>
          </w:p>
        </w:tc>
        <w:tc>
          <w:tcPr>
            <w:tcW w:w="7499" w:type="dxa"/>
            <w:shd w:val="clear" w:color="auto" w:fill="auto"/>
          </w:tcPr>
          <w:p w14:paraId="7540E4EF" w14:textId="77777777" w:rsidR="007E66B3" w:rsidRPr="002B4D78" w:rsidRDefault="00C701A0" w:rsidP="00C701A0">
            <w:pPr>
              <w:pStyle w:val="Default"/>
              <w:rPr>
                <w:rFonts w:ascii="Arial" w:hAnsi="Arial" w:cs="Arial"/>
                <w:sz w:val="20"/>
              </w:rPr>
            </w:pPr>
            <w:r w:rsidRPr="002B4D78">
              <w:rPr>
                <w:rFonts w:ascii="Arial" w:hAnsi="Arial" w:cs="Arial"/>
                <w:sz w:val="20"/>
                <w:szCs w:val="20"/>
              </w:rPr>
              <w:t xml:space="preserve">Il faut installer un ponceau (seulement aux traverses manquantes). </w:t>
            </w:r>
          </w:p>
        </w:tc>
      </w:tr>
      <w:tr w:rsidR="007E66B3" w:rsidRPr="002B4D78" w14:paraId="2AEEDE79" w14:textId="77777777" w:rsidTr="00096EBB">
        <w:tc>
          <w:tcPr>
            <w:tcW w:w="2660" w:type="dxa"/>
            <w:shd w:val="clear" w:color="auto" w:fill="auto"/>
          </w:tcPr>
          <w:p w14:paraId="4E16FAE0" w14:textId="77777777" w:rsidR="007E66B3" w:rsidRPr="002B4D78" w:rsidRDefault="00C701A0" w:rsidP="00C701A0">
            <w:pPr>
              <w:pStyle w:val="Default"/>
              <w:rPr>
                <w:rFonts w:ascii="Arial" w:hAnsi="Arial" w:cs="Arial"/>
                <w:sz w:val="20"/>
              </w:rPr>
            </w:pPr>
            <w:r w:rsidRPr="002B4D78">
              <w:rPr>
                <w:rFonts w:ascii="Arial" w:hAnsi="Arial" w:cs="Arial"/>
                <w:b/>
                <w:bCs/>
                <w:sz w:val="20"/>
                <w:szCs w:val="20"/>
              </w:rPr>
              <w:t xml:space="preserve">À démanteler </w:t>
            </w:r>
          </w:p>
        </w:tc>
        <w:tc>
          <w:tcPr>
            <w:tcW w:w="7499" w:type="dxa"/>
            <w:shd w:val="clear" w:color="auto" w:fill="auto"/>
          </w:tcPr>
          <w:p w14:paraId="62A339D7" w14:textId="77777777" w:rsidR="007E66B3" w:rsidRPr="002B4D78" w:rsidRDefault="00C701A0" w:rsidP="00C701A0">
            <w:pPr>
              <w:pStyle w:val="Default"/>
              <w:rPr>
                <w:rFonts w:ascii="Arial" w:hAnsi="Arial" w:cs="Arial"/>
                <w:sz w:val="20"/>
              </w:rPr>
            </w:pPr>
            <w:r w:rsidRPr="002B4D78">
              <w:rPr>
                <w:rFonts w:ascii="Arial" w:hAnsi="Arial" w:cs="Arial"/>
                <w:sz w:val="20"/>
                <w:szCs w:val="20"/>
              </w:rPr>
              <w:t xml:space="preserve">Il faut enlever la traverse actuelle et ne pas la remplacer (ex. fermeture de chemin). </w:t>
            </w:r>
          </w:p>
        </w:tc>
      </w:tr>
      <w:tr w:rsidR="007E66B3" w:rsidRPr="002B4D78" w14:paraId="15548E00" w14:textId="77777777" w:rsidTr="00096EBB">
        <w:tc>
          <w:tcPr>
            <w:tcW w:w="2660" w:type="dxa"/>
            <w:shd w:val="clear" w:color="auto" w:fill="auto"/>
          </w:tcPr>
          <w:p w14:paraId="28D99AFB" w14:textId="77777777" w:rsidR="007E66B3" w:rsidRPr="002B4D78" w:rsidRDefault="00C701A0" w:rsidP="00C701A0">
            <w:pPr>
              <w:pStyle w:val="Default"/>
              <w:rPr>
                <w:rFonts w:ascii="Arial" w:hAnsi="Arial" w:cs="Arial"/>
                <w:sz w:val="20"/>
              </w:rPr>
            </w:pPr>
            <w:r w:rsidRPr="002B4D78">
              <w:rPr>
                <w:rFonts w:ascii="Arial" w:hAnsi="Arial" w:cs="Arial"/>
                <w:b/>
                <w:bCs/>
                <w:sz w:val="20"/>
                <w:szCs w:val="20"/>
              </w:rPr>
              <w:t xml:space="preserve">Vider bassin de sédimentation </w:t>
            </w:r>
          </w:p>
        </w:tc>
        <w:tc>
          <w:tcPr>
            <w:tcW w:w="7499" w:type="dxa"/>
            <w:shd w:val="clear" w:color="auto" w:fill="auto"/>
          </w:tcPr>
          <w:p w14:paraId="3F1B4C8D" w14:textId="77777777" w:rsidR="007E66B3" w:rsidRPr="002B4D78" w:rsidRDefault="00C701A0" w:rsidP="00C701A0">
            <w:pPr>
              <w:pStyle w:val="Default"/>
              <w:rPr>
                <w:rFonts w:ascii="Arial" w:hAnsi="Arial" w:cs="Arial"/>
                <w:sz w:val="20"/>
              </w:rPr>
            </w:pPr>
            <w:r w:rsidRPr="002B4D78">
              <w:rPr>
                <w:rFonts w:ascii="Arial" w:hAnsi="Arial" w:cs="Arial"/>
                <w:sz w:val="20"/>
                <w:szCs w:val="20"/>
              </w:rPr>
              <w:t xml:space="preserve">Il faut vider le bassin de sédiments à l’entrée du ponceau de drainage ou dans le fossé détourné. </w:t>
            </w:r>
          </w:p>
        </w:tc>
      </w:tr>
      <w:tr w:rsidR="007E66B3" w:rsidRPr="002B4D78" w14:paraId="09F6C662" w14:textId="77777777" w:rsidTr="00096EBB">
        <w:tc>
          <w:tcPr>
            <w:tcW w:w="2660" w:type="dxa"/>
            <w:shd w:val="clear" w:color="auto" w:fill="auto"/>
          </w:tcPr>
          <w:p w14:paraId="67D84221" w14:textId="77777777" w:rsidR="007E66B3" w:rsidRPr="002B4D78" w:rsidRDefault="00C701A0" w:rsidP="00C701A0">
            <w:pPr>
              <w:pStyle w:val="Default"/>
              <w:rPr>
                <w:rFonts w:ascii="Arial" w:hAnsi="Arial" w:cs="Arial"/>
                <w:sz w:val="20"/>
              </w:rPr>
            </w:pPr>
            <w:r w:rsidRPr="002B4D78">
              <w:rPr>
                <w:rFonts w:ascii="Arial" w:hAnsi="Arial" w:cs="Arial"/>
                <w:b/>
                <w:bCs/>
                <w:sz w:val="20"/>
                <w:szCs w:val="20"/>
              </w:rPr>
              <w:t xml:space="preserve">Débloquer </w:t>
            </w:r>
          </w:p>
        </w:tc>
        <w:tc>
          <w:tcPr>
            <w:tcW w:w="7499" w:type="dxa"/>
            <w:shd w:val="clear" w:color="auto" w:fill="auto"/>
          </w:tcPr>
          <w:p w14:paraId="6E6DEBAA" w14:textId="77777777" w:rsidR="007E66B3" w:rsidRPr="002B4D78" w:rsidRDefault="00C701A0" w:rsidP="00C701A0">
            <w:pPr>
              <w:pStyle w:val="Default"/>
              <w:rPr>
                <w:rFonts w:ascii="Arial" w:hAnsi="Arial" w:cs="Arial"/>
                <w:sz w:val="20"/>
              </w:rPr>
            </w:pPr>
            <w:r w:rsidRPr="002B4D78">
              <w:rPr>
                <w:rFonts w:ascii="Arial" w:hAnsi="Arial" w:cs="Arial"/>
                <w:sz w:val="20"/>
                <w:szCs w:val="20"/>
              </w:rPr>
              <w:t xml:space="preserve">Il faut débloquer le ponceau car des débris, situés à l’intérieur, nuisent à l’écoulement de l’eau et en réduisent considérablement la capacité d’évacuation. (26 % et plus d’obstruction). </w:t>
            </w:r>
          </w:p>
        </w:tc>
      </w:tr>
      <w:tr w:rsidR="00C701A0" w:rsidRPr="002B4D78" w14:paraId="789A6002" w14:textId="77777777" w:rsidTr="00096EBB">
        <w:tc>
          <w:tcPr>
            <w:tcW w:w="2660" w:type="dxa"/>
            <w:shd w:val="clear" w:color="auto" w:fill="auto"/>
          </w:tcPr>
          <w:p w14:paraId="5B25472F" w14:textId="77777777" w:rsidR="00C701A0" w:rsidRPr="002B4D78" w:rsidRDefault="00C701A0" w:rsidP="00C701A0">
            <w:pPr>
              <w:pStyle w:val="Default"/>
              <w:rPr>
                <w:rFonts w:ascii="Arial" w:hAnsi="Arial" w:cs="Arial"/>
                <w:sz w:val="20"/>
              </w:rPr>
            </w:pPr>
            <w:r w:rsidRPr="002B4D78">
              <w:rPr>
                <w:rFonts w:ascii="Arial" w:hAnsi="Arial" w:cs="Arial"/>
                <w:b/>
                <w:bCs/>
                <w:sz w:val="20"/>
                <w:szCs w:val="20"/>
              </w:rPr>
              <w:t xml:space="preserve">Dégager les extrémités </w:t>
            </w:r>
          </w:p>
        </w:tc>
        <w:tc>
          <w:tcPr>
            <w:tcW w:w="7499" w:type="dxa"/>
            <w:shd w:val="clear" w:color="auto" w:fill="auto"/>
          </w:tcPr>
          <w:p w14:paraId="4028CF02" w14:textId="77777777" w:rsidR="00C701A0" w:rsidRPr="002B4D78" w:rsidRDefault="00C701A0" w:rsidP="00C701A0">
            <w:pPr>
              <w:pStyle w:val="Default"/>
              <w:rPr>
                <w:rFonts w:ascii="Arial" w:hAnsi="Arial" w:cs="Arial"/>
                <w:sz w:val="20"/>
              </w:rPr>
            </w:pPr>
            <w:r w:rsidRPr="002B4D78">
              <w:rPr>
                <w:rFonts w:ascii="Arial" w:hAnsi="Arial" w:cs="Arial"/>
                <w:sz w:val="20"/>
                <w:szCs w:val="20"/>
              </w:rPr>
              <w:t xml:space="preserve">Il faut dégager les extrémités du ponceau en enlevant les débris végétaux, les sédiments, etc. </w:t>
            </w:r>
          </w:p>
        </w:tc>
      </w:tr>
      <w:tr w:rsidR="00C701A0" w:rsidRPr="002B4D78" w14:paraId="015034E0" w14:textId="77777777" w:rsidTr="00096EBB">
        <w:tc>
          <w:tcPr>
            <w:tcW w:w="2660" w:type="dxa"/>
            <w:shd w:val="clear" w:color="auto" w:fill="auto"/>
          </w:tcPr>
          <w:p w14:paraId="5562163A" w14:textId="77777777" w:rsidR="00C701A0" w:rsidRPr="002B4D78" w:rsidRDefault="002B4D78" w:rsidP="00C701A0">
            <w:pPr>
              <w:pStyle w:val="Default"/>
              <w:rPr>
                <w:rFonts w:ascii="Arial" w:hAnsi="Arial" w:cs="Arial"/>
                <w:sz w:val="20"/>
              </w:rPr>
            </w:pPr>
            <w:r w:rsidRPr="002B4D78">
              <w:rPr>
                <w:rFonts w:ascii="Arial" w:hAnsi="Arial" w:cs="Arial"/>
                <w:b/>
                <w:bCs/>
                <w:sz w:val="20"/>
                <w:szCs w:val="20"/>
              </w:rPr>
              <w:t xml:space="preserve">Remplacer le tablier du pont </w:t>
            </w:r>
          </w:p>
        </w:tc>
        <w:tc>
          <w:tcPr>
            <w:tcW w:w="7499" w:type="dxa"/>
            <w:shd w:val="clear" w:color="auto" w:fill="auto"/>
          </w:tcPr>
          <w:p w14:paraId="2EFB7F52" w14:textId="77777777" w:rsidR="00C701A0" w:rsidRPr="002B4D78" w:rsidRDefault="002B4D78" w:rsidP="00C701A0">
            <w:pPr>
              <w:pStyle w:val="Default"/>
              <w:rPr>
                <w:rFonts w:ascii="Arial" w:hAnsi="Arial" w:cs="Arial"/>
                <w:sz w:val="20"/>
              </w:rPr>
            </w:pPr>
            <w:r w:rsidRPr="002B4D78">
              <w:rPr>
                <w:rFonts w:ascii="Arial" w:hAnsi="Arial" w:cs="Arial"/>
                <w:sz w:val="20"/>
                <w:szCs w:val="20"/>
              </w:rPr>
              <w:t xml:space="preserve">La surface de roulement du pont est en mauvais état, il est donc nécessaire de la remplacer. </w:t>
            </w:r>
          </w:p>
        </w:tc>
      </w:tr>
      <w:tr w:rsidR="00C701A0" w:rsidRPr="002B4D78" w14:paraId="48F9303A" w14:textId="77777777" w:rsidTr="00096EBB">
        <w:tc>
          <w:tcPr>
            <w:tcW w:w="2660" w:type="dxa"/>
            <w:shd w:val="clear" w:color="auto" w:fill="auto"/>
          </w:tcPr>
          <w:p w14:paraId="7D091ECF" w14:textId="77777777" w:rsidR="00C701A0" w:rsidRPr="002B4D78" w:rsidRDefault="002B4D78" w:rsidP="00C701A0">
            <w:pPr>
              <w:pStyle w:val="Default"/>
              <w:rPr>
                <w:rFonts w:ascii="Arial" w:hAnsi="Arial" w:cs="Arial"/>
                <w:sz w:val="20"/>
              </w:rPr>
            </w:pPr>
            <w:r w:rsidRPr="002B4D78">
              <w:rPr>
                <w:rFonts w:ascii="Arial" w:hAnsi="Arial" w:cs="Arial"/>
                <w:b/>
                <w:bCs/>
                <w:sz w:val="20"/>
                <w:szCs w:val="20"/>
              </w:rPr>
              <w:t xml:space="preserve">Détourner les eaux de fossé </w:t>
            </w:r>
          </w:p>
        </w:tc>
        <w:tc>
          <w:tcPr>
            <w:tcW w:w="7499" w:type="dxa"/>
            <w:shd w:val="clear" w:color="auto" w:fill="auto"/>
          </w:tcPr>
          <w:p w14:paraId="61EFD632" w14:textId="77777777" w:rsidR="00C701A0" w:rsidRPr="002B4D78" w:rsidRDefault="002B4D78" w:rsidP="00C701A0">
            <w:pPr>
              <w:pStyle w:val="Default"/>
              <w:rPr>
                <w:rFonts w:ascii="Arial" w:hAnsi="Arial" w:cs="Arial"/>
                <w:sz w:val="20"/>
              </w:rPr>
            </w:pPr>
            <w:r w:rsidRPr="002B4D78">
              <w:rPr>
                <w:rFonts w:ascii="Arial" w:hAnsi="Arial" w:cs="Arial"/>
                <w:sz w:val="20"/>
                <w:szCs w:val="20"/>
              </w:rPr>
              <w:t xml:space="preserve">Il faut détourner les fossés dans la végétation, à l’extérieur des 20 m des berges, pour éviter que l’eau des fossés et les sédiments qu’elle transporte n’atteignent le cours d’eau. </w:t>
            </w:r>
          </w:p>
        </w:tc>
      </w:tr>
      <w:tr w:rsidR="00C701A0" w:rsidRPr="002B4D78" w14:paraId="0D641897" w14:textId="77777777" w:rsidTr="00096EBB">
        <w:tc>
          <w:tcPr>
            <w:tcW w:w="2660" w:type="dxa"/>
            <w:shd w:val="clear" w:color="auto" w:fill="auto"/>
          </w:tcPr>
          <w:p w14:paraId="1ABC08C6" w14:textId="77777777" w:rsidR="00C701A0" w:rsidRPr="002B4D78" w:rsidRDefault="002B4D78" w:rsidP="00C701A0">
            <w:pPr>
              <w:pStyle w:val="Default"/>
              <w:rPr>
                <w:rFonts w:ascii="Arial" w:hAnsi="Arial" w:cs="Arial"/>
                <w:sz w:val="20"/>
              </w:rPr>
            </w:pPr>
            <w:r w:rsidRPr="002B4D78">
              <w:rPr>
                <w:rFonts w:ascii="Arial" w:hAnsi="Arial" w:cs="Arial"/>
                <w:b/>
                <w:bCs/>
                <w:sz w:val="20"/>
                <w:szCs w:val="20"/>
              </w:rPr>
              <w:t xml:space="preserve">Creuser le fossé </w:t>
            </w:r>
          </w:p>
        </w:tc>
        <w:tc>
          <w:tcPr>
            <w:tcW w:w="7499" w:type="dxa"/>
            <w:shd w:val="clear" w:color="auto" w:fill="auto"/>
          </w:tcPr>
          <w:p w14:paraId="3AA95664" w14:textId="77777777" w:rsidR="00C701A0" w:rsidRPr="002B4D78" w:rsidRDefault="002B4D78" w:rsidP="002B4D78">
            <w:pPr>
              <w:pStyle w:val="Default"/>
              <w:rPr>
                <w:rFonts w:ascii="Arial" w:hAnsi="Arial" w:cs="Arial"/>
                <w:sz w:val="20"/>
              </w:rPr>
            </w:pPr>
            <w:r w:rsidRPr="002B4D78">
              <w:rPr>
                <w:rFonts w:ascii="Arial" w:hAnsi="Arial" w:cs="Arial"/>
                <w:sz w:val="20"/>
                <w:szCs w:val="20"/>
              </w:rPr>
              <w:t>Aux abords du chemin, il est nécessaire de creuser des fossés afin d’accumuler l’eau de ruissellement et réduire l’érosion.</w:t>
            </w:r>
          </w:p>
        </w:tc>
      </w:tr>
      <w:tr w:rsidR="002B4D78" w:rsidRPr="002B4D78" w14:paraId="2EEAB468" w14:textId="77777777" w:rsidTr="00096EBB">
        <w:tc>
          <w:tcPr>
            <w:tcW w:w="2660" w:type="dxa"/>
            <w:shd w:val="clear" w:color="auto" w:fill="auto"/>
          </w:tcPr>
          <w:p w14:paraId="54101FA9" w14:textId="77777777" w:rsidR="002B4D78" w:rsidRPr="002B4D78" w:rsidRDefault="002B4D78" w:rsidP="00C701A0">
            <w:pPr>
              <w:pStyle w:val="Default"/>
              <w:rPr>
                <w:rFonts w:ascii="Arial" w:hAnsi="Arial" w:cs="Arial"/>
                <w:sz w:val="20"/>
              </w:rPr>
            </w:pPr>
            <w:r w:rsidRPr="002B4D78">
              <w:rPr>
                <w:rFonts w:ascii="Arial" w:hAnsi="Arial" w:cs="Arial"/>
                <w:b/>
                <w:bCs/>
                <w:sz w:val="20"/>
                <w:szCs w:val="20"/>
              </w:rPr>
              <w:t xml:space="preserve">Vider le fossé </w:t>
            </w:r>
          </w:p>
        </w:tc>
        <w:tc>
          <w:tcPr>
            <w:tcW w:w="7499" w:type="dxa"/>
            <w:shd w:val="clear" w:color="auto" w:fill="auto"/>
          </w:tcPr>
          <w:p w14:paraId="099B8930" w14:textId="77777777" w:rsidR="002B4D78" w:rsidRPr="002B4D78" w:rsidRDefault="002B4D78" w:rsidP="002B4D78">
            <w:pPr>
              <w:pStyle w:val="Default"/>
              <w:rPr>
                <w:rFonts w:ascii="Arial" w:hAnsi="Arial" w:cs="Arial"/>
                <w:sz w:val="20"/>
              </w:rPr>
            </w:pPr>
            <w:r w:rsidRPr="002B4D78">
              <w:rPr>
                <w:rFonts w:ascii="Arial" w:hAnsi="Arial" w:cs="Arial"/>
                <w:sz w:val="20"/>
                <w:szCs w:val="20"/>
              </w:rPr>
              <w:t xml:space="preserve">Le fossé est rempli de sédiments et il est nécessaire de le vider afin qu’il puisse remplir ses fonctions. </w:t>
            </w:r>
          </w:p>
        </w:tc>
      </w:tr>
      <w:tr w:rsidR="002B4D78" w:rsidRPr="002B4D78" w14:paraId="671B39A1" w14:textId="77777777" w:rsidTr="00096EBB">
        <w:tc>
          <w:tcPr>
            <w:tcW w:w="2660" w:type="dxa"/>
            <w:shd w:val="clear" w:color="auto" w:fill="auto"/>
          </w:tcPr>
          <w:p w14:paraId="7D17B592" w14:textId="77777777" w:rsidR="002B4D78" w:rsidRPr="002B4D78" w:rsidRDefault="002B4D78" w:rsidP="00C701A0">
            <w:pPr>
              <w:pStyle w:val="Default"/>
              <w:rPr>
                <w:rFonts w:ascii="Arial" w:hAnsi="Arial" w:cs="Arial"/>
                <w:sz w:val="20"/>
              </w:rPr>
            </w:pPr>
            <w:r w:rsidRPr="002B4D78">
              <w:rPr>
                <w:rFonts w:ascii="Arial" w:hAnsi="Arial" w:cs="Arial"/>
                <w:b/>
                <w:bCs/>
                <w:sz w:val="20"/>
                <w:szCs w:val="20"/>
              </w:rPr>
              <w:t xml:space="preserve">Remblayer la traverse </w:t>
            </w:r>
          </w:p>
        </w:tc>
        <w:tc>
          <w:tcPr>
            <w:tcW w:w="7499" w:type="dxa"/>
            <w:shd w:val="clear" w:color="auto" w:fill="auto"/>
          </w:tcPr>
          <w:p w14:paraId="119DA04C" w14:textId="77777777" w:rsidR="002B4D78" w:rsidRPr="002B4D78" w:rsidRDefault="002B4D78" w:rsidP="002B4D78">
            <w:pPr>
              <w:pStyle w:val="Default"/>
              <w:rPr>
                <w:rFonts w:ascii="Arial" w:hAnsi="Arial" w:cs="Arial"/>
                <w:sz w:val="20"/>
              </w:rPr>
            </w:pPr>
            <w:r w:rsidRPr="002B4D78">
              <w:rPr>
                <w:rFonts w:ascii="Arial" w:hAnsi="Arial" w:cs="Arial"/>
                <w:sz w:val="20"/>
                <w:szCs w:val="20"/>
              </w:rPr>
              <w:t xml:space="preserve">Il faut ajouter du matériel par-dessus le ponceau pour augmenter la solidité de </w:t>
            </w:r>
            <w:r w:rsidRPr="002B4D78">
              <w:rPr>
                <w:rFonts w:ascii="Arial" w:hAnsi="Arial" w:cs="Arial"/>
                <w:sz w:val="20"/>
                <w:szCs w:val="20"/>
              </w:rPr>
              <w:lastRenderedPageBreak/>
              <w:t xml:space="preserve">l’infrastructure. </w:t>
            </w:r>
          </w:p>
        </w:tc>
      </w:tr>
      <w:tr w:rsidR="002B4D78" w:rsidRPr="002B4D78" w14:paraId="7C0325EC" w14:textId="77777777" w:rsidTr="00096EBB">
        <w:tc>
          <w:tcPr>
            <w:tcW w:w="2660" w:type="dxa"/>
            <w:shd w:val="clear" w:color="auto" w:fill="auto"/>
          </w:tcPr>
          <w:p w14:paraId="1A7ED445" w14:textId="77777777" w:rsidR="002B4D78" w:rsidRPr="002B4D78" w:rsidRDefault="002B4D78" w:rsidP="00C701A0">
            <w:pPr>
              <w:pStyle w:val="Default"/>
              <w:rPr>
                <w:rFonts w:ascii="Arial" w:hAnsi="Arial" w:cs="Arial"/>
                <w:sz w:val="20"/>
              </w:rPr>
            </w:pPr>
            <w:r w:rsidRPr="002B4D78">
              <w:rPr>
                <w:rFonts w:ascii="Arial" w:hAnsi="Arial" w:cs="Arial"/>
                <w:b/>
                <w:bCs/>
                <w:sz w:val="20"/>
                <w:szCs w:val="20"/>
              </w:rPr>
              <w:lastRenderedPageBreak/>
              <w:t xml:space="preserve">Surélever le chemin </w:t>
            </w:r>
          </w:p>
        </w:tc>
        <w:tc>
          <w:tcPr>
            <w:tcW w:w="7499" w:type="dxa"/>
            <w:shd w:val="clear" w:color="auto" w:fill="auto"/>
          </w:tcPr>
          <w:p w14:paraId="0EA21B6F" w14:textId="77777777" w:rsidR="002B4D78" w:rsidRPr="002B4D78" w:rsidRDefault="002B4D78" w:rsidP="002B4D78">
            <w:pPr>
              <w:pStyle w:val="Default"/>
              <w:rPr>
                <w:rFonts w:ascii="Arial" w:hAnsi="Arial" w:cs="Arial"/>
                <w:sz w:val="20"/>
              </w:rPr>
            </w:pPr>
            <w:r w:rsidRPr="002B4D78">
              <w:rPr>
                <w:rFonts w:ascii="Arial" w:hAnsi="Arial" w:cs="Arial"/>
                <w:sz w:val="20"/>
                <w:szCs w:val="20"/>
              </w:rPr>
              <w:t xml:space="preserve">Il faut surélever le chemin au niveau de la traverse pour que l’eau de ruissellement sur le chemin ne se dirige pas dans le cours d’eau mais à l’extérieur du 20 m des berges. </w:t>
            </w:r>
          </w:p>
        </w:tc>
      </w:tr>
      <w:tr w:rsidR="002B4D78" w:rsidRPr="002B4D78" w14:paraId="596FAE84" w14:textId="77777777" w:rsidTr="00096EBB">
        <w:tc>
          <w:tcPr>
            <w:tcW w:w="2660" w:type="dxa"/>
            <w:shd w:val="clear" w:color="auto" w:fill="auto"/>
          </w:tcPr>
          <w:p w14:paraId="1FD2BC35" w14:textId="77777777" w:rsidR="002B4D78" w:rsidRPr="002B4D78" w:rsidRDefault="002B4D78" w:rsidP="00C701A0">
            <w:pPr>
              <w:pStyle w:val="Default"/>
              <w:rPr>
                <w:rFonts w:ascii="Arial" w:hAnsi="Arial" w:cs="Arial"/>
                <w:sz w:val="20"/>
              </w:rPr>
            </w:pPr>
            <w:r w:rsidRPr="002B4D78">
              <w:rPr>
                <w:rFonts w:ascii="Arial" w:hAnsi="Arial" w:cs="Arial"/>
                <w:b/>
                <w:bCs/>
                <w:sz w:val="20"/>
                <w:szCs w:val="20"/>
              </w:rPr>
              <w:t xml:space="preserve">Stabiliser le remblai </w:t>
            </w:r>
          </w:p>
        </w:tc>
        <w:tc>
          <w:tcPr>
            <w:tcW w:w="7499" w:type="dxa"/>
            <w:shd w:val="clear" w:color="auto" w:fill="auto"/>
          </w:tcPr>
          <w:p w14:paraId="728AFF43" w14:textId="77777777" w:rsidR="002B4D78" w:rsidRPr="002B4D78" w:rsidRDefault="002B4D78" w:rsidP="002B4D78">
            <w:pPr>
              <w:pStyle w:val="Default"/>
              <w:rPr>
                <w:rFonts w:ascii="Arial" w:hAnsi="Arial" w:cs="Arial"/>
                <w:sz w:val="20"/>
              </w:rPr>
            </w:pPr>
            <w:r w:rsidRPr="002B4D78">
              <w:rPr>
                <w:rFonts w:ascii="Arial" w:hAnsi="Arial" w:cs="Arial"/>
                <w:sz w:val="20"/>
                <w:szCs w:val="20"/>
              </w:rPr>
              <w:t xml:space="preserve">Il faut stabiliser le remblai du chemin pour empêcher l’érosion avec les techniques reconnues. </w:t>
            </w:r>
          </w:p>
        </w:tc>
      </w:tr>
      <w:tr w:rsidR="002B4D78" w:rsidRPr="002B4D78" w14:paraId="0D6149F4" w14:textId="77777777" w:rsidTr="00096EBB">
        <w:tc>
          <w:tcPr>
            <w:tcW w:w="2660" w:type="dxa"/>
            <w:shd w:val="clear" w:color="auto" w:fill="auto"/>
          </w:tcPr>
          <w:p w14:paraId="2C86DD7D" w14:textId="77777777" w:rsidR="002B4D78" w:rsidRPr="002B4D78" w:rsidRDefault="002B4D78" w:rsidP="00C701A0">
            <w:pPr>
              <w:pStyle w:val="Default"/>
              <w:rPr>
                <w:rFonts w:ascii="Arial" w:hAnsi="Arial" w:cs="Arial"/>
                <w:sz w:val="20"/>
              </w:rPr>
            </w:pPr>
            <w:r w:rsidRPr="002B4D78">
              <w:rPr>
                <w:rFonts w:ascii="Arial" w:hAnsi="Arial" w:cs="Arial"/>
                <w:b/>
                <w:bCs/>
                <w:sz w:val="20"/>
                <w:szCs w:val="20"/>
              </w:rPr>
              <w:t xml:space="preserve">Stabiliser le déblai </w:t>
            </w:r>
          </w:p>
        </w:tc>
        <w:tc>
          <w:tcPr>
            <w:tcW w:w="7499" w:type="dxa"/>
            <w:shd w:val="clear" w:color="auto" w:fill="auto"/>
          </w:tcPr>
          <w:p w14:paraId="4CEBCE97" w14:textId="77777777" w:rsidR="002B4D78" w:rsidRPr="002B4D78" w:rsidRDefault="002B4D78" w:rsidP="002B4D78">
            <w:pPr>
              <w:pStyle w:val="Default"/>
              <w:rPr>
                <w:rFonts w:ascii="Arial" w:hAnsi="Arial" w:cs="Arial"/>
                <w:sz w:val="20"/>
              </w:rPr>
            </w:pPr>
            <w:r w:rsidRPr="002B4D78">
              <w:rPr>
                <w:rFonts w:ascii="Arial" w:hAnsi="Arial" w:cs="Arial"/>
                <w:sz w:val="20"/>
                <w:szCs w:val="20"/>
              </w:rPr>
              <w:t xml:space="preserve">Il faut stabiliser le déblai du chemin pour empêcher l’érosion avec les techniques reconnues. </w:t>
            </w:r>
          </w:p>
        </w:tc>
      </w:tr>
      <w:tr w:rsidR="002B4D78" w:rsidRPr="002B4D78" w14:paraId="5200ACD4" w14:textId="77777777" w:rsidTr="00096EBB">
        <w:tc>
          <w:tcPr>
            <w:tcW w:w="2660" w:type="dxa"/>
            <w:shd w:val="clear" w:color="auto" w:fill="auto"/>
          </w:tcPr>
          <w:p w14:paraId="685ED9F9" w14:textId="77777777" w:rsidR="002B4D78" w:rsidRPr="002B4D78" w:rsidRDefault="002B4D78" w:rsidP="00C701A0">
            <w:pPr>
              <w:pStyle w:val="Default"/>
              <w:rPr>
                <w:rFonts w:ascii="Arial" w:hAnsi="Arial" w:cs="Arial"/>
                <w:sz w:val="20"/>
              </w:rPr>
            </w:pPr>
            <w:r w:rsidRPr="002B4D78">
              <w:rPr>
                <w:rFonts w:ascii="Arial" w:hAnsi="Arial" w:cs="Arial"/>
                <w:b/>
                <w:bCs/>
                <w:sz w:val="20"/>
                <w:szCs w:val="20"/>
              </w:rPr>
              <w:t xml:space="preserve">Rallonger la traverse </w:t>
            </w:r>
          </w:p>
        </w:tc>
        <w:tc>
          <w:tcPr>
            <w:tcW w:w="7499" w:type="dxa"/>
            <w:shd w:val="clear" w:color="auto" w:fill="auto"/>
          </w:tcPr>
          <w:p w14:paraId="19DD187A" w14:textId="77777777" w:rsidR="002B4D78" w:rsidRPr="002B4D78" w:rsidRDefault="002B4D78" w:rsidP="002B4D78">
            <w:pPr>
              <w:pStyle w:val="Default"/>
              <w:rPr>
                <w:rFonts w:ascii="Arial" w:hAnsi="Arial" w:cs="Arial"/>
                <w:sz w:val="20"/>
              </w:rPr>
            </w:pPr>
            <w:r w:rsidRPr="002B4D78">
              <w:rPr>
                <w:rFonts w:ascii="Arial" w:hAnsi="Arial" w:cs="Arial"/>
                <w:sz w:val="20"/>
                <w:szCs w:val="20"/>
              </w:rPr>
              <w:t xml:space="preserve">Il faut rallonger le ponceau pour pouvoir adoucir les pentes des talus. ATTENTION : si le ponceau est trop petit par rapport au diamètre requis, il faut alors en installer un nouveau. </w:t>
            </w:r>
          </w:p>
        </w:tc>
      </w:tr>
      <w:tr w:rsidR="002B4D78" w:rsidRPr="002B4D78" w14:paraId="0B12FBBB" w14:textId="77777777" w:rsidTr="00096EBB">
        <w:tc>
          <w:tcPr>
            <w:tcW w:w="2660" w:type="dxa"/>
            <w:shd w:val="clear" w:color="auto" w:fill="auto"/>
          </w:tcPr>
          <w:p w14:paraId="7EF316CE" w14:textId="77777777" w:rsidR="002B4D78" w:rsidRPr="002B4D78" w:rsidRDefault="002B4D78" w:rsidP="00C701A0">
            <w:pPr>
              <w:pStyle w:val="Default"/>
              <w:rPr>
                <w:rFonts w:ascii="Arial" w:hAnsi="Arial" w:cs="Arial"/>
                <w:sz w:val="20"/>
              </w:rPr>
            </w:pPr>
            <w:r w:rsidRPr="002B4D78">
              <w:rPr>
                <w:rFonts w:ascii="Arial" w:hAnsi="Arial" w:cs="Arial"/>
                <w:b/>
                <w:bCs/>
                <w:sz w:val="20"/>
                <w:szCs w:val="20"/>
              </w:rPr>
              <w:t xml:space="preserve">Régler le problème de poisson </w:t>
            </w:r>
          </w:p>
        </w:tc>
        <w:tc>
          <w:tcPr>
            <w:tcW w:w="7499" w:type="dxa"/>
            <w:shd w:val="clear" w:color="auto" w:fill="auto"/>
          </w:tcPr>
          <w:p w14:paraId="4EBEDC37" w14:textId="77777777" w:rsidR="002B4D78" w:rsidRPr="002B4D78" w:rsidRDefault="002B4D78" w:rsidP="002B4D78">
            <w:pPr>
              <w:pStyle w:val="Default"/>
              <w:rPr>
                <w:rFonts w:ascii="Arial" w:hAnsi="Arial" w:cs="Arial"/>
                <w:sz w:val="20"/>
              </w:rPr>
            </w:pPr>
            <w:r w:rsidRPr="002B4D78">
              <w:rPr>
                <w:rFonts w:ascii="Arial" w:hAnsi="Arial" w:cs="Arial"/>
                <w:sz w:val="20"/>
                <w:szCs w:val="20"/>
              </w:rPr>
              <w:t>Il faut corriger la traverse puisqu’un élément nuit à la libre circulation du poisson. Ce peut être d’ajouter des seuils ou d’enfouir la structure plus profondément (de 10 à 20 %) pour corriger la présence d’une chute et faire augmenter le niveau d’eau dans la structure, ce peut être d’enlever l’obstacle ou encore de remplacer la structure si elle est trop petite et qu’elle cause une trop grande augmentation de la vitesse du courant.</w:t>
            </w:r>
          </w:p>
        </w:tc>
      </w:tr>
      <w:tr w:rsidR="002B4D78" w:rsidRPr="002B4D78" w14:paraId="026C88E2" w14:textId="77777777" w:rsidTr="00096EBB">
        <w:tc>
          <w:tcPr>
            <w:tcW w:w="2660" w:type="dxa"/>
            <w:shd w:val="clear" w:color="auto" w:fill="auto"/>
          </w:tcPr>
          <w:p w14:paraId="724FEEED" w14:textId="77777777" w:rsidR="002B4D78" w:rsidRPr="002B4D78" w:rsidRDefault="002B4D78" w:rsidP="00C701A0">
            <w:pPr>
              <w:pStyle w:val="Default"/>
              <w:rPr>
                <w:rFonts w:ascii="Arial" w:hAnsi="Arial" w:cs="Arial"/>
                <w:sz w:val="20"/>
              </w:rPr>
            </w:pPr>
            <w:r w:rsidRPr="002B4D78">
              <w:rPr>
                <w:rFonts w:ascii="Arial" w:hAnsi="Arial" w:cs="Arial"/>
                <w:b/>
                <w:bCs/>
                <w:sz w:val="20"/>
                <w:szCs w:val="20"/>
              </w:rPr>
              <w:t xml:space="preserve">Régler le problème de castor </w:t>
            </w:r>
          </w:p>
        </w:tc>
        <w:tc>
          <w:tcPr>
            <w:tcW w:w="7499" w:type="dxa"/>
            <w:shd w:val="clear" w:color="auto" w:fill="auto"/>
          </w:tcPr>
          <w:p w14:paraId="7F8DEA90" w14:textId="77777777" w:rsidR="002B4D78" w:rsidRPr="002B4D78" w:rsidRDefault="002B4D78" w:rsidP="002B4D78">
            <w:pPr>
              <w:pStyle w:val="Default"/>
              <w:rPr>
                <w:rFonts w:ascii="Arial" w:hAnsi="Arial" w:cs="Arial"/>
                <w:sz w:val="20"/>
              </w:rPr>
            </w:pPr>
            <w:r w:rsidRPr="002B4D78">
              <w:rPr>
                <w:rFonts w:ascii="Arial" w:hAnsi="Arial" w:cs="Arial"/>
                <w:sz w:val="20"/>
                <w:szCs w:val="20"/>
              </w:rPr>
              <w:t xml:space="preserve">La présence d’un castor nuit à la traverse ou pourrait éventuellement lui nuire. Regarder avec les agents de la protection de la faune les correctifs pouvant être apportés. </w:t>
            </w:r>
          </w:p>
        </w:tc>
      </w:tr>
      <w:tr w:rsidR="002B4D78" w:rsidRPr="002B4D78" w14:paraId="0CB4C82C" w14:textId="77777777" w:rsidTr="00096EBB">
        <w:tc>
          <w:tcPr>
            <w:tcW w:w="2660" w:type="dxa"/>
            <w:shd w:val="clear" w:color="auto" w:fill="auto"/>
          </w:tcPr>
          <w:p w14:paraId="18CBEF3D" w14:textId="77777777" w:rsidR="002B4D78" w:rsidRPr="002B4D78" w:rsidRDefault="002B4D78" w:rsidP="00C701A0">
            <w:pPr>
              <w:pStyle w:val="Default"/>
              <w:rPr>
                <w:rFonts w:ascii="Arial" w:hAnsi="Arial" w:cs="Arial"/>
                <w:sz w:val="20"/>
              </w:rPr>
            </w:pPr>
            <w:r w:rsidRPr="002B4D78">
              <w:rPr>
                <w:rFonts w:ascii="Arial" w:hAnsi="Arial" w:cs="Arial"/>
                <w:b/>
                <w:bCs/>
                <w:sz w:val="20"/>
                <w:szCs w:val="20"/>
              </w:rPr>
              <w:t xml:space="preserve">Régler le problème de sédimentation </w:t>
            </w:r>
          </w:p>
        </w:tc>
        <w:tc>
          <w:tcPr>
            <w:tcW w:w="7499" w:type="dxa"/>
            <w:shd w:val="clear" w:color="auto" w:fill="auto"/>
          </w:tcPr>
          <w:p w14:paraId="62A5C649" w14:textId="77777777" w:rsidR="002B4D78" w:rsidRPr="002B4D78" w:rsidRDefault="002B4D78" w:rsidP="002B4D78">
            <w:pPr>
              <w:pStyle w:val="Default"/>
              <w:rPr>
                <w:rFonts w:ascii="Arial" w:hAnsi="Arial" w:cs="Arial"/>
                <w:sz w:val="20"/>
              </w:rPr>
            </w:pPr>
            <w:r w:rsidRPr="002B4D78">
              <w:rPr>
                <w:rFonts w:ascii="Arial" w:hAnsi="Arial" w:cs="Arial"/>
                <w:sz w:val="20"/>
                <w:szCs w:val="20"/>
              </w:rPr>
              <w:t xml:space="preserve">Il est nécessaire de trouver la source des sédiments et de l’éliminer (érosion, ruissellement, entretien, etc.). </w:t>
            </w:r>
          </w:p>
        </w:tc>
      </w:tr>
      <w:tr w:rsidR="002B4D78" w:rsidRPr="002B4D78" w14:paraId="4176D02E" w14:textId="77777777" w:rsidTr="00096EBB">
        <w:tc>
          <w:tcPr>
            <w:tcW w:w="2660" w:type="dxa"/>
            <w:shd w:val="clear" w:color="auto" w:fill="auto"/>
          </w:tcPr>
          <w:p w14:paraId="0E6FF7CF" w14:textId="77777777" w:rsidR="002B4D78" w:rsidRPr="002B4D78" w:rsidRDefault="002B4D78" w:rsidP="00C701A0">
            <w:pPr>
              <w:pStyle w:val="Default"/>
              <w:rPr>
                <w:rFonts w:ascii="Arial" w:hAnsi="Arial" w:cs="Arial"/>
                <w:sz w:val="20"/>
              </w:rPr>
            </w:pPr>
            <w:r w:rsidRPr="002B4D78">
              <w:rPr>
                <w:rFonts w:ascii="Arial" w:hAnsi="Arial" w:cs="Arial"/>
                <w:b/>
                <w:bCs/>
                <w:sz w:val="20"/>
                <w:szCs w:val="20"/>
              </w:rPr>
              <w:t xml:space="preserve">Enlever le bourrelet </w:t>
            </w:r>
          </w:p>
        </w:tc>
        <w:tc>
          <w:tcPr>
            <w:tcW w:w="7499" w:type="dxa"/>
            <w:shd w:val="clear" w:color="auto" w:fill="auto"/>
          </w:tcPr>
          <w:p w14:paraId="78828009" w14:textId="77777777" w:rsidR="002B4D78" w:rsidRPr="002B4D78" w:rsidRDefault="002B4D78" w:rsidP="002B4D78">
            <w:pPr>
              <w:pStyle w:val="Default"/>
              <w:rPr>
                <w:rFonts w:ascii="Arial" w:hAnsi="Arial" w:cs="Arial"/>
                <w:sz w:val="20"/>
              </w:rPr>
            </w:pPr>
            <w:r w:rsidRPr="002B4D78">
              <w:rPr>
                <w:rFonts w:ascii="Arial" w:hAnsi="Arial" w:cs="Arial"/>
                <w:sz w:val="20"/>
                <w:szCs w:val="20"/>
              </w:rPr>
              <w:t xml:space="preserve">Il faut enlever le bourrelet sur le côté du chemin pour permettre à l’eau de s’écouler dans le fossé à l’extérieur du 20 m des berges. </w:t>
            </w:r>
          </w:p>
        </w:tc>
      </w:tr>
      <w:tr w:rsidR="002B4D78" w:rsidRPr="002B4D78" w14:paraId="377093B6" w14:textId="77777777" w:rsidTr="00096EBB">
        <w:tc>
          <w:tcPr>
            <w:tcW w:w="2660" w:type="dxa"/>
            <w:shd w:val="clear" w:color="auto" w:fill="auto"/>
          </w:tcPr>
          <w:p w14:paraId="061D58BE" w14:textId="77777777" w:rsidR="002B4D78" w:rsidRPr="002B4D78" w:rsidRDefault="002B4D78" w:rsidP="00C701A0">
            <w:pPr>
              <w:pStyle w:val="Default"/>
              <w:rPr>
                <w:rFonts w:ascii="Arial" w:hAnsi="Arial" w:cs="Arial"/>
                <w:sz w:val="20"/>
              </w:rPr>
            </w:pPr>
            <w:r w:rsidRPr="002B4D78">
              <w:rPr>
                <w:rFonts w:ascii="Arial" w:hAnsi="Arial" w:cs="Arial"/>
                <w:b/>
                <w:bCs/>
                <w:sz w:val="20"/>
                <w:szCs w:val="20"/>
              </w:rPr>
              <w:t xml:space="preserve">Corriger la couronne du chemin </w:t>
            </w:r>
          </w:p>
        </w:tc>
        <w:tc>
          <w:tcPr>
            <w:tcW w:w="7499" w:type="dxa"/>
            <w:shd w:val="clear" w:color="auto" w:fill="auto"/>
          </w:tcPr>
          <w:p w14:paraId="2EE2374F" w14:textId="77777777" w:rsidR="002B4D78" w:rsidRPr="002B4D78" w:rsidRDefault="002B4D78" w:rsidP="002B4D78">
            <w:pPr>
              <w:pStyle w:val="Default"/>
              <w:rPr>
                <w:rFonts w:ascii="Arial" w:hAnsi="Arial" w:cs="Arial"/>
                <w:sz w:val="20"/>
              </w:rPr>
            </w:pPr>
            <w:r w:rsidRPr="002B4D78">
              <w:rPr>
                <w:rFonts w:ascii="Arial" w:hAnsi="Arial" w:cs="Arial"/>
                <w:sz w:val="20"/>
                <w:szCs w:val="20"/>
              </w:rPr>
              <w:t xml:space="preserve">Il faut corriger la couronne du chemin (environ 4 %) pour permettre à l’eau de s’écouler de part et d’autre du chemin. </w:t>
            </w:r>
          </w:p>
        </w:tc>
      </w:tr>
      <w:tr w:rsidR="002B4D78" w:rsidRPr="002B4D78" w14:paraId="3356C4E4" w14:textId="77777777" w:rsidTr="00096EBB">
        <w:tc>
          <w:tcPr>
            <w:tcW w:w="2660" w:type="dxa"/>
            <w:shd w:val="clear" w:color="auto" w:fill="auto"/>
          </w:tcPr>
          <w:p w14:paraId="74DF87ED" w14:textId="77777777" w:rsidR="002B4D78" w:rsidRPr="002B4D78" w:rsidRDefault="002B4D78" w:rsidP="00C701A0">
            <w:pPr>
              <w:pStyle w:val="Default"/>
              <w:rPr>
                <w:rFonts w:ascii="Arial" w:hAnsi="Arial" w:cs="Arial"/>
                <w:sz w:val="20"/>
              </w:rPr>
            </w:pPr>
            <w:r w:rsidRPr="002B4D78">
              <w:rPr>
                <w:rFonts w:ascii="Arial" w:hAnsi="Arial" w:cs="Arial"/>
                <w:b/>
                <w:bCs/>
                <w:sz w:val="20"/>
                <w:szCs w:val="20"/>
              </w:rPr>
              <w:t xml:space="preserve">Corriger la méthode d’entretien </w:t>
            </w:r>
          </w:p>
        </w:tc>
        <w:tc>
          <w:tcPr>
            <w:tcW w:w="7499" w:type="dxa"/>
            <w:shd w:val="clear" w:color="auto" w:fill="auto"/>
          </w:tcPr>
          <w:p w14:paraId="3E6E94FF" w14:textId="77777777" w:rsidR="002B4D78" w:rsidRPr="002B4D78" w:rsidRDefault="002B4D78" w:rsidP="002B4D78">
            <w:pPr>
              <w:pStyle w:val="Default"/>
              <w:rPr>
                <w:rFonts w:ascii="Arial" w:hAnsi="Arial" w:cs="Arial"/>
                <w:sz w:val="20"/>
              </w:rPr>
            </w:pPr>
            <w:r w:rsidRPr="002B4D78">
              <w:rPr>
                <w:rFonts w:ascii="Arial" w:hAnsi="Arial" w:cs="Arial"/>
                <w:sz w:val="20"/>
                <w:szCs w:val="20"/>
              </w:rPr>
              <w:t xml:space="preserve">Il faut corriger les techniques d’entretien pour éliminer l’apport de sédiments dans le cours d’eau. </w:t>
            </w:r>
          </w:p>
        </w:tc>
      </w:tr>
      <w:tr w:rsidR="002B4D78" w:rsidRPr="002B4D78" w14:paraId="576B87CE" w14:textId="77777777" w:rsidTr="00096EBB">
        <w:tc>
          <w:tcPr>
            <w:tcW w:w="2660" w:type="dxa"/>
            <w:shd w:val="clear" w:color="auto" w:fill="auto"/>
          </w:tcPr>
          <w:p w14:paraId="22CC38E5" w14:textId="77777777" w:rsidR="002B4D78" w:rsidRPr="002B4D78" w:rsidRDefault="002B4D78" w:rsidP="00C701A0">
            <w:pPr>
              <w:pStyle w:val="Default"/>
              <w:rPr>
                <w:rFonts w:ascii="Arial" w:hAnsi="Arial" w:cs="Arial"/>
                <w:sz w:val="20"/>
              </w:rPr>
            </w:pPr>
            <w:r w:rsidRPr="002B4D78">
              <w:rPr>
                <w:rFonts w:ascii="Arial" w:hAnsi="Arial" w:cs="Arial"/>
                <w:b/>
                <w:bCs/>
                <w:sz w:val="20"/>
                <w:szCs w:val="20"/>
              </w:rPr>
              <w:t xml:space="preserve">Corriger la traverse en amont </w:t>
            </w:r>
          </w:p>
        </w:tc>
        <w:tc>
          <w:tcPr>
            <w:tcW w:w="7499" w:type="dxa"/>
            <w:shd w:val="clear" w:color="auto" w:fill="auto"/>
          </w:tcPr>
          <w:p w14:paraId="0FAF6969" w14:textId="77777777" w:rsidR="002B4D78" w:rsidRPr="002B4D78" w:rsidRDefault="002B4D78" w:rsidP="002B4D78">
            <w:pPr>
              <w:pStyle w:val="Default"/>
              <w:rPr>
                <w:rFonts w:ascii="Arial" w:hAnsi="Arial" w:cs="Arial"/>
                <w:sz w:val="20"/>
              </w:rPr>
            </w:pPr>
            <w:r w:rsidRPr="002B4D78">
              <w:rPr>
                <w:rFonts w:ascii="Arial" w:hAnsi="Arial" w:cs="Arial"/>
                <w:sz w:val="20"/>
                <w:szCs w:val="20"/>
              </w:rPr>
              <w:t xml:space="preserve">Les problèmes rencontrés au niveau de la traverse sont causés par une autre traverse problématique en amont et il faudra plutôt apporter des correctifs à celle-ci. </w:t>
            </w:r>
          </w:p>
        </w:tc>
      </w:tr>
      <w:tr w:rsidR="007E66B3" w:rsidRPr="002B4D78" w14:paraId="5676C808" w14:textId="77777777" w:rsidTr="00096EBB">
        <w:tc>
          <w:tcPr>
            <w:tcW w:w="2660" w:type="dxa"/>
            <w:shd w:val="clear" w:color="auto" w:fill="auto"/>
          </w:tcPr>
          <w:p w14:paraId="5345DF8C" w14:textId="77777777" w:rsidR="007E66B3" w:rsidRPr="002B4D78" w:rsidRDefault="002B4D78" w:rsidP="002B4D78">
            <w:pPr>
              <w:pStyle w:val="Default"/>
              <w:rPr>
                <w:rFonts w:ascii="Arial" w:hAnsi="Arial" w:cs="Arial"/>
                <w:sz w:val="20"/>
              </w:rPr>
            </w:pPr>
            <w:r w:rsidRPr="002B4D78">
              <w:rPr>
                <w:rFonts w:ascii="Arial" w:hAnsi="Arial" w:cs="Arial"/>
                <w:b/>
                <w:bCs/>
                <w:sz w:val="20"/>
                <w:szCs w:val="20"/>
              </w:rPr>
              <w:t xml:space="preserve">Corriger la pente du ponceau </w:t>
            </w:r>
          </w:p>
        </w:tc>
        <w:tc>
          <w:tcPr>
            <w:tcW w:w="7499" w:type="dxa"/>
            <w:shd w:val="clear" w:color="auto" w:fill="auto"/>
          </w:tcPr>
          <w:p w14:paraId="3A9DE569" w14:textId="77777777" w:rsidR="007E66B3" w:rsidRPr="002B4D78" w:rsidRDefault="002B4D78" w:rsidP="002B4D78">
            <w:pPr>
              <w:pStyle w:val="Default"/>
              <w:rPr>
                <w:rFonts w:ascii="Arial" w:hAnsi="Arial" w:cs="Arial"/>
                <w:sz w:val="20"/>
              </w:rPr>
            </w:pPr>
            <w:r w:rsidRPr="002B4D78">
              <w:rPr>
                <w:rFonts w:ascii="Arial" w:hAnsi="Arial" w:cs="Arial"/>
                <w:sz w:val="20"/>
                <w:szCs w:val="20"/>
              </w:rPr>
              <w:t xml:space="preserve">La pente du ponceau n’est pas conforme. Il faut rectifier la situation (à réaliser lors d’un remplacement de ponceau). </w:t>
            </w:r>
          </w:p>
        </w:tc>
      </w:tr>
    </w:tbl>
    <w:p w14:paraId="25E4C169" w14:textId="77777777" w:rsidR="007E66B3" w:rsidRPr="002B4D78" w:rsidRDefault="007E66B3" w:rsidP="007E66B3">
      <w:pPr>
        <w:rPr>
          <w:rFonts w:ascii="Arial" w:hAnsi="Arial" w:cs="Arial"/>
          <w:b/>
          <w:smallCaps/>
          <w:color w:val="9BBB59"/>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5056"/>
      </w:tblGrid>
      <w:tr w:rsidR="00070C50" w:rsidRPr="009F48AA" w14:paraId="5BA7ED99" w14:textId="77777777" w:rsidTr="009F48AA">
        <w:tc>
          <w:tcPr>
            <w:tcW w:w="5056" w:type="dxa"/>
            <w:shd w:val="clear" w:color="auto" w:fill="auto"/>
          </w:tcPr>
          <w:p w14:paraId="53DC9F34" w14:textId="77777777" w:rsidR="00070C50" w:rsidRPr="009F48AA" w:rsidRDefault="00070C50" w:rsidP="00070C50">
            <w:pPr>
              <w:rPr>
                <w:rFonts w:ascii="Arial" w:hAnsi="Arial" w:cs="Arial"/>
                <w:b/>
                <w:smallCaps/>
                <w:color w:val="9BBB59"/>
                <w:sz w:val="28"/>
                <w:szCs w:val="28"/>
              </w:rPr>
            </w:pPr>
            <w:r w:rsidRPr="009F48AA">
              <w:rPr>
                <w:rFonts w:ascii="Arial" w:hAnsi="Arial" w:cs="Arial"/>
                <w:b/>
                <w:smallCaps/>
                <w:color w:val="9BBB59"/>
                <w:sz w:val="28"/>
                <w:szCs w:val="28"/>
              </w:rPr>
              <w:t>État de la traverse</w:t>
            </w:r>
          </w:p>
        </w:tc>
        <w:tc>
          <w:tcPr>
            <w:tcW w:w="5056" w:type="dxa"/>
            <w:shd w:val="clear" w:color="auto" w:fill="auto"/>
          </w:tcPr>
          <w:p w14:paraId="51D4615C" w14:textId="77777777" w:rsidR="00070C50" w:rsidRPr="009F48AA" w:rsidRDefault="00070C50" w:rsidP="00070C50">
            <w:pPr>
              <w:rPr>
                <w:rFonts w:ascii="Arial" w:hAnsi="Arial" w:cs="Arial"/>
                <w:b/>
                <w:smallCaps/>
                <w:color w:val="9BBB59"/>
                <w:sz w:val="28"/>
                <w:szCs w:val="28"/>
              </w:rPr>
            </w:pPr>
            <w:r w:rsidRPr="009F48AA">
              <w:rPr>
                <w:rFonts w:ascii="Arial" w:hAnsi="Arial" w:cs="Arial"/>
                <w:b/>
                <w:smallCaps/>
                <w:color w:val="9BBB59"/>
                <w:sz w:val="28"/>
                <w:szCs w:val="28"/>
              </w:rPr>
              <w:t>Description</w:t>
            </w:r>
          </w:p>
        </w:tc>
      </w:tr>
      <w:tr w:rsidR="00070C50" w:rsidRPr="009F48AA" w14:paraId="0DF1B901" w14:textId="77777777" w:rsidTr="009F48AA">
        <w:tc>
          <w:tcPr>
            <w:tcW w:w="5056" w:type="dxa"/>
            <w:shd w:val="clear" w:color="auto" w:fill="auto"/>
          </w:tcPr>
          <w:p w14:paraId="5452E4FE" w14:textId="77777777" w:rsidR="00070C50" w:rsidRPr="009F48AA" w:rsidRDefault="00070C50" w:rsidP="002B4D78">
            <w:pPr>
              <w:rPr>
                <w:rFonts w:ascii="Arial" w:hAnsi="Arial" w:cs="Arial"/>
                <w:b/>
                <w:sz w:val="20"/>
              </w:rPr>
            </w:pPr>
            <w:r w:rsidRPr="009F48AA">
              <w:rPr>
                <w:rFonts w:ascii="Arial" w:hAnsi="Arial" w:cs="Arial"/>
                <w:b/>
                <w:sz w:val="20"/>
              </w:rPr>
              <w:t>Bon</w:t>
            </w:r>
          </w:p>
        </w:tc>
        <w:tc>
          <w:tcPr>
            <w:tcW w:w="5056" w:type="dxa"/>
            <w:shd w:val="clear" w:color="auto" w:fill="auto"/>
          </w:tcPr>
          <w:p w14:paraId="0B27B905" w14:textId="77777777" w:rsidR="00070C50" w:rsidRPr="009F48AA" w:rsidRDefault="00070C50" w:rsidP="009F48AA">
            <w:pPr>
              <w:pStyle w:val="Default"/>
              <w:rPr>
                <w:rFonts w:ascii="Arial" w:hAnsi="Arial" w:cs="Arial"/>
                <w:sz w:val="20"/>
                <w:szCs w:val="20"/>
              </w:rPr>
            </w:pPr>
            <w:r w:rsidRPr="009F48AA">
              <w:rPr>
                <w:rFonts w:ascii="Arial" w:hAnsi="Arial" w:cs="Arial"/>
                <w:sz w:val="20"/>
                <w:szCs w:val="20"/>
              </w:rPr>
              <w:t xml:space="preserve">Neuf ou sain, aucune perforation ou bosse. </w:t>
            </w:r>
          </w:p>
        </w:tc>
      </w:tr>
      <w:tr w:rsidR="00070C50" w:rsidRPr="009F48AA" w14:paraId="00AAFA49" w14:textId="77777777" w:rsidTr="009F48AA">
        <w:tc>
          <w:tcPr>
            <w:tcW w:w="5056" w:type="dxa"/>
            <w:shd w:val="clear" w:color="auto" w:fill="auto"/>
          </w:tcPr>
          <w:p w14:paraId="0D531A15" w14:textId="77777777" w:rsidR="00070C50" w:rsidRPr="009F48AA" w:rsidRDefault="00070C50" w:rsidP="002B4D78">
            <w:pPr>
              <w:rPr>
                <w:rFonts w:ascii="Arial" w:hAnsi="Arial" w:cs="Arial"/>
                <w:b/>
                <w:sz w:val="20"/>
              </w:rPr>
            </w:pPr>
            <w:r w:rsidRPr="009F48AA">
              <w:rPr>
                <w:rFonts w:ascii="Arial" w:hAnsi="Arial" w:cs="Arial"/>
                <w:b/>
                <w:sz w:val="20"/>
              </w:rPr>
              <w:t>Acceptable</w:t>
            </w:r>
          </w:p>
        </w:tc>
        <w:tc>
          <w:tcPr>
            <w:tcW w:w="5056" w:type="dxa"/>
            <w:shd w:val="clear" w:color="auto" w:fill="auto"/>
          </w:tcPr>
          <w:p w14:paraId="481C4C61" w14:textId="77777777" w:rsidR="00070C50" w:rsidRPr="009F48AA" w:rsidRDefault="00070C50" w:rsidP="009F48AA">
            <w:pPr>
              <w:pStyle w:val="Default"/>
              <w:rPr>
                <w:rFonts w:ascii="Arial" w:hAnsi="Arial" w:cs="Arial"/>
                <w:sz w:val="20"/>
                <w:szCs w:val="20"/>
              </w:rPr>
            </w:pPr>
            <w:r w:rsidRPr="009F48AA">
              <w:rPr>
                <w:rFonts w:ascii="Arial" w:hAnsi="Arial" w:cs="Arial"/>
                <w:sz w:val="20"/>
                <w:szCs w:val="20"/>
              </w:rPr>
              <w:t xml:space="preserve">Quelques défauts mineurs mais qui ne compromettent pas ses fonctions. </w:t>
            </w:r>
          </w:p>
        </w:tc>
      </w:tr>
      <w:tr w:rsidR="00070C50" w:rsidRPr="009F48AA" w14:paraId="4B33D57A" w14:textId="77777777" w:rsidTr="009F48AA">
        <w:tc>
          <w:tcPr>
            <w:tcW w:w="5056" w:type="dxa"/>
            <w:shd w:val="clear" w:color="auto" w:fill="auto"/>
          </w:tcPr>
          <w:p w14:paraId="3A507C37" w14:textId="77777777" w:rsidR="00070C50" w:rsidRPr="009F48AA" w:rsidRDefault="00070C50" w:rsidP="002B4D78">
            <w:pPr>
              <w:rPr>
                <w:rFonts w:ascii="Arial" w:hAnsi="Arial" w:cs="Arial"/>
                <w:b/>
                <w:sz w:val="20"/>
              </w:rPr>
            </w:pPr>
            <w:r w:rsidRPr="009F48AA">
              <w:rPr>
                <w:rFonts w:ascii="Arial" w:hAnsi="Arial" w:cs="Arial"/>
                <w:b/>
                <w:sz w:val="20"/>
              </w:rPr>
              <w:t>Périmé</w:t>
            </w:r>
          </w:p>
        </w:tc>
        <w:tc>
          <w:tcPr>
            <w:tcW w:w="5056" w:type="dxa"/>
            <w:shd w:val="clear" w:color="auto" w:fill="auto"/>
          </w:tcPr>
          <w:p w14:paraId="3CBA1E94" w14:textId="77777777" w:rsidR="00070C50" w:rsidRPr="009F48AA" w:rsidRDefault="00070C50" w:rsidP="009F48AA">
            <w:pPr>
              <w:pStyle w:val="Default"/>
              <w:rPr>
                <w:rFonts w:ascii="Arial" w:hAnsi="Arial" w:cs="Arial"/>
                <w:sz w:val="20"/>
                <w:szCs w:val="20"/>
              </w:rPr>
            </w:pPr>
            <w:r w:rsidRPr="009F48AA">
              <w:rPr>
                <w:rFonts w:ascii="Arial" w:hAnsi="Arial" w:cs="Arial"/>
                <w:sz w:val="20"/>
                <w:szCs w:val="20"/>
              </w:rPr>
              <w:t xml:space="preserve">Quelques défauts majeurs qui nuisent à son bon fonctionnement. </w:t>
            </w:r>
          </w:p>
        </w:tc>
      </w:tr>
      <w:tr w:rsidR="00070C50" w:rsidRPr="009F48AA" w14:paraId="1CE3C26D" w14:textId="77777777" w:rsidTr="009F48AA">
        <w:tc>
          <w:tcPr>
            <w:tcW w:w="5056" w:type="dxa"/>
            <w:shd w:val="clear" w:color="auto" w:fill="auto"/>
          </w:tcPr>
          <w:p w14:paraId="1E918EA0" w14:textId="77777777" w:rsidR="00070C50" w:rsidRPr="009F48AA" w:rsidRDefault="00070C50" w:rsidP="002B4D78">
            <w:pPr>
              <w:rPr>
                <w:rFonts w:ascii="Arial" w:hAnsi="Arial" w:cs="Arial"/>
                <w:b/>
                <w:sz w:val="20"/>
              </w:rPr>
            </w:pPr>
            <w:r w:rsidRPr="009F48AA">
              <w:rPr>
                <w:rFonts w:ascii="Arial" w:hAnsi="Arial" w:cs="Arial"/>
                <w:b/>
                <w:sz w:val="20"/>
              </w:rPr>
              <w:t>Urgent</w:t>
            </w:r>
          </w:p>
        </w:tc>
        <w:tc>
          <w:tcPr>
            <w:tcW w:w="5056" w:type="dxa"/>
            <w:shd w:val="clear" w:color="auto" w:fill="auto"/>
          </w:tcPr>
          <w:p w14:paraId="511959C7" w14:textId="77777777" w:rsidR="00070C50" w:rsidRPr="009F48AA" w:rsidRDefault="00070C50" w:rsidP="00070C50">
            <w:pPr>
              <w:pStyle w:val="Default"/>
              <w:rPr>
                <w:rFonts w:ascii="Arial" w:hAnsi="Arial" w:cs="Arial"/>
                <w:sz w:val="20"/>
                <w:szCs w:val="20"/>
              </w:rPr>
            </w:pPr>
            <w:r w:rsidRPr="009F48AA">
              <w:rPr>
                <w:rFonts w:ascii="Arial" w:hAnsi="Arial" w:cs="Arial"/>
                <w:sz w:val="20"/>
                <w:szCs w:val="20"/>
              </w:rPr>
              <w:t xml:space="preserve">Vie utile terminée : la condition actuelle ne lui permet plus de remplir adéquatement ses fonctions de drainage et/ou de support à la route. </w:t>
            </w:r>
          </w:p>
          <w:p w14:paraId="54961656" w14:textId="77777777" w:rsidR="00070C50" w:rsidRPr="009F48AA" w:rsidRDefault="00070C50" w:rsidP="00070C50">
            <w:pPr>
              <w:rPr>
                <w:rFonts w:ascii="Arial" w:hAnsi="Arial" w:cs="Arial"/>
                <w:b/>
                <w:smallCaps/>
                <w:color w:val="9BBB59"/>
                <w:sz w:val="20"/>
              </w:rPr>
            </w:pPr>
            <w:r w:rsidRPr="009F48AA">
              <w:rPr>
                <w:rFonts w:ascii="Arial" w:hAnsi="Arial" w:cs="Arial"/>
                <w:sz w:val="20"/>
              </w:rPr>
              <w:t xml:space="preserve">Recommandation : </w:t>
            </w:r>
            <w:r w:rsidRPr="009F48AA">
              <w:rPr>
                <w:rFonts w:ascii="Arial" w:hAnsi="Arial" w:cs="Arial"/>
                <w:b/>
                <w:bCs/>
                <w:sz w:val="20"/>
              </w:rPr>
              <w:t>Remplacer la traverse</w:t>
            </w:r>
            <w:r w:rsidRPr="009F48AA">
              <w:rPr>
                <w:rFonts w:ascii="Arial" w:hAnsi="Arial" w:cs="Arial"/>
                <w:sz w:val="20"/>
              </w:rPr>
              <w:t xml:space="preserve">, </w:t>
            </w:r>
            <w:r w:rsidRPr="009F48AA">
              <w:rPr>
                <w:rFonts w:ascii="Arial" w:hAnsi="Arial" w:cs="Arial"/>
                <w:b/>
                <w:bCs/>
                <w:sz w:val="20"/>
              </w:rPr>
              <w:t>Remplacer le tablier de pont</w:t>
            </w:r>
          </w:p>
        </w:tc>
      </w:tr>
      <w:tr w:rsidR="00070C50" w:rsidRPr="009F48AA" w14:paraId="424DFEE2" w14:textId="77777777" w:rsidTr="009F48AA">
        <w:tc>
          <w:tcPr>
            <w:tcW w:w="5056" w:type="dxa"/>
            <w:shd w:val="clear" w:color="auto" w:fill="auto"/>
          </w:tcPr>
          <w:p w14:paraId="68A699A0" w14:textId="77777777" w:rsidR="00070C50" w:rsidRPr="009F48AA" w:rsidRDefault="00070C50" w:rsidP="002B4D78">
            <w:pPr>
              <w:rPr>
                <w:rFonts w:ascii="Arial" w:hAnsi="Arial" w:cs="Arial"/>
                <w:b/>
                <w:sz w:val="20"/>
              </w:rPr>
            </w:pPr>
            <w:r w:rsidRPr="009F48AA">
              <w:rPr>
                <w:rFonts w:ascii="Arial" w:hAnsi="Arial" w:cs="Arial"/>
                <w:b/>
                <w:sz w:val="20"/>
              </w:rPr>
              <w:t>Inconnu</w:t>
            </w:r>
          </w:p>
        </w:tc>
        <w:tc>
          <w:tcPr>
            <w:tcW w:w="5056" w:type="dxa"/>
            <w:shd w:val="clear" w:color="auto" w:fill="auto"/>
          </w:tcPr>
          <w:p w14:paraId="5A607AA5" w14:textId="77777777" w:rsidR="00070C50" w:rsidRPr="009F48AA" w:rsidRDefault="00070C50" w:rsidP="009F48AA">
            <w:pPr>
              <w:pStyle w:val="Default"/>
              <w:rPr>
                <w:rFonts w:ascii="Arial" w:hAnsi="Arial" w:cs="Arial"/>
                <w:sz w:val="20"/>
                <w:szCs w:val="20"/>
              </w:rPr>
            </w:pPr>
            <w:r w:rsidRPr="009F48AA">
              <w:rPr>
                <w:rFonts w:ascii="Arial" w:hAnsi="Arial" w:cs="Arial"/>
                <w:sz w:val="20"/>
                <w:szCs w:val="20"/>
              </w:rPr>
              <w:t xml:space="preserve">Lorsqu’il est impossible de déterminer l’état ou que la composition est inconnue, inscrire cette valeur. </w:t>
            </w:r>
          </w:p>
        </w:tc>
      </w:tr>
    </w:tbl>
    <w:p w14:paraId="4537F001" w14:textId="77777777" w:rsidR="00070C50" w:rsidRPr="002B4D78" w:rsidRDefault="00070C50" w:rsidP="007E66B3">
      <w:pPr>
        <w:rPr>
          <w:rFonts w:ascii="Arial" w:hAnsi="Arial" w:cs="Arial"/>
          <w:b/>
          <w:smallCaps/>
          <w:color w:val="9BBB59"/>
          <w:sz w:val="28"/>
          <w:szCs w:val="28"/>
        </w:rPr>
      </w:pPr>
    </w:p>
    <w:p w14:paraId="0DFF3048" w14:textId="77777777" w:rsidR="00B53E68" w:rsidRPr="002B4D78" w:rsidRDefault="00475221" w:rsidP="005220E9">
      <w:pPr>
        <w:rPr>
          <w:rFonts w:ascii="Arial" w:hAnsi="Arial" w:cs="Arial"/>
          <w:b/>
          <w:sz w:val="10"/>
          <w:szCs w:val="18"/>
        </w:rPr>
      </w:pPr>
      <w:r w:rsidRPr="002B4D78">
        <w:rPr>
          <w:rFonts w:ascii="Arial" w:hAnsi="Arial" w:cs="Arial"/>
          <w:sz w:val="14"/>
          <w:szCs w:val="22"/>
        </w:rPr>
        <w:t xml:space="preserve">Latrémouille et </w:t>
      </w:r>
      <w:r w:rsidRPr="002B4D78">
        <w:rPr>
          <w:rFonts w:ascii="Arial" w:hAnsi="Arial" w:cs="Arial"/>
          <w:i/>
          <w:iCs/>
          <w:sz w:val="14"/>
          <w:szCs w:val="22"/>
        </w:rPr>
        <w:t>al</w:t>
      </w:r>
      <w:r w:rsidRPr="002B4D78">
        <w:rPr>
          <w:rFonts w:ascii="Arial" w:hAnsi="Arial" w:cs="Arial"/>
          <w:sz w:val="14"/>
          <w:szCs w:val="22"/>
        </w:rPr>
        <w:t>. 2016. Méthode uniforme d’inventaire des traverses de cours d’eau dans les zecs. Zecs Québec et Fondation de la faune du Québec. 67 p.</w:t>
      </w:r>
    </w:p>
    <w:sectPr w:rsidR="00B53E68" w:rsidRPr="002B4D78" w:rsidSect="00E75E2E">
      <w:pgSz w:w="12240" w:h="15840"/>
      <w:pgMar w:top="851" w:right="1134" w:bottom="851"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0080C" w14:textId="77777777" w:rsidR="00A1403B" w:rsidRDefault="00A1403B">
      <w:r>
        <w:separator/>
      </w:r>
    </w:p>
  </w:endnote>
  <w:endnote w:type="continuationSeparator" w:id="0">
    <w:p w14:paraId="78CEDABE" w14:textId="77777777" w:rsidR="00A1403B" w:rsidRDefault="00A14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17AB5" w14:textId="0A7CFB04" w:rsidR="00611E87" w:rsidRPr="00D67543" w:rsidRDefault="00B42109" w:rsidP="00AD2CD0">
    <w:pPr>
      <w:pStyle w:val="Pieddepage"/>
      <w:pBdr>
        <w:top w:val="single" w:sz="4" w:space="1" w:color="auto"/>
      </w:pBdr>
      <w:tabs>
        <w:tab w:val="clear" w:pos="9072"/>
        <w:tab w:val="right" w:pos="9639"/>
      </w:tabs>
      <w:rPr>
        <w:rFonts w:ascii="Calibri" w:hAnsi="Calibri"/>
        <w:sz w:val="18"/>
      </w:rPr>
    </w:pPr>
    <w:r>
      <w:rPr>
        <w:rFonts w:ascii="Calibri" w:hAnsi="Calibri"/>
        <w:sz w:val="18"/>
      </w:rPr>
      <w:t>Octobre</w:t>
    </w:r>
    <w:r w:rsidR="00611E87">
      <w:rPr>
        <w:rFonts w:ascii="Calibri" w:hAnsi="Calibri"/>
        <w:sz w:val="18"/>
      </w:rPr>
      <w:t xml:space="preserve"> 202</w:t>
    </w:r>
    <w:r>
      <w:rPr>
        <w:rFonts w:ascii="Calibri" w:hAnsi="Calibri"/>
        <w:sz w:val="18"/>
      </w:rPr>
      <w:t>2</w:t>
    </w:r>
    <w:r w:rsidR="00611E87" w:rsidRPr="00D67543">
      <w:rPr>
        <w:rFonts w:ascii="Calibri" w:hAnsi="Calibri"/>
        <w:sz w:val="18"/>
      </w:rPr>
      <w:tab/>
    </w:r>
    <w:r w:rsidR="00611E87" w:rsidRPr="00D67543">
      <w:rPr>
        <w:rFonts w:ascii="Calibri" w:hAnsi="Calibri"/>
        <w:sz w:val="18"/>
      </w:rPr>
      <w:tab/>
      <w:t xml:space="preserve">Page </w:t>
    </w:r>
    <w:r w:rsidR="00611E87" w:rsidRPr="00D67543">
      <w:rPr>
        <w:rStyle w:val="Numrodepage"/>
        <w:rFonts w:ascii="Calibri" w:hAnsi="Calibri"/>
        <w:sz w:val="18"/>
      </w:rPr>
      <w:fldChar w:fldCharType="begin"/>
    </w:r>
    <w:r w:rsidR="00611E87" w:rsidRPr="00D67543">
      <w:rPr>
        <w:rStyle w:val="Numrodepage"/>
        <w:rFonts w:ascii="Calibri" w:hAnsi="Calibri"/>
        <w:sz w:val="18"/>
      </w:rPr>
      <w:instrText xml:space="preserve"> </w:instrText>
    </w:r>
    <w:r w:rsidR="00611E87">
      <w:rPr>
        <w:rStyle w:val="Numrodepage"/>
        <w:rFonts w:ascii="Calibri" w:hAnsi="Calibri"/>
        <w:sz w:val="18"/>
      </w:rPr>
      <w:instrText>PAGE</w:instrText>
    </w:r>
    <w:r w:rsidR="00611E87" w:rsidRPr="00D67543">
      <w:rPr>
        <w:rStyle w:val="Numrodepage"/>
        <w:rFonts w:ascii="Calibri" w:hAnsi="Calibri"/>
        <w:sz w:val="18"/>
      </w:rPr>
      <w:instrText xml:space="preserve"> </w:instrText>
    </w:r>
    <w:r w:rsidR="00611E87" w:rsidRPr="00D67543">
      <w:rPr>
        <w:rStyle w:val="Numrodepage"/>
        <w:rFonts w:ascii="Calibri" w:hAnsi="Calibri"/>
        <w:sz w:val="18"/>
      </w:rPr>
      <w:fldChar w:fldCharType="separate"/>
    </w:r>
    <w:r w:rsidR="007B1896">
      <w:rPr>
        <w:rStyle w:val="Numrodepage"/>
        <w:rFonts w:ascii="Calibri" w:hAnsi="Calibri"/>
        <w:noProof/>
        <w:sz w:val="18"/>
      </w:rPr>
      <w:t>1</w:t>
    </w:r>
    <w:r w:rsidR="00611E87" w:rsidRPr="00D67543">
      <w:rPr>
        <w:rStyle w:val="Numrodepage"/>
        <w:rFonts w:ascii="Calibri" w:hAnsi="Calibr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BEC70" w14:textId="77777777" w:rsidR="00A1403B" w:rsidRDefault="00A1403B">
      <w:r>
        <w:separator/>
      </w:r>
    </w:p>
  </w:footnote>
  <w:footnote w:type="continuationSeparator" w:id="0">
    <w:p w14:paraId="27FA1CD2" w14:textId="77777777" w:rsidR="00A1403B" w:rsidRDefault="00A14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C5E79" w14:textId="77777777" w:rsidR="00611E87" w:rsidRDefault="00B42109" w:rsidP="00CA1C3E">
    <w:pPr>
      <w:pStyle w:val="En-tte"/>
      <w:tabs>
        <w:tab w:val="clear" w:pos="4536"/>
      </w:tabs>
    </w:pPr>
    <w:r>
      <w:rPr>
        <w:noProof/>
      </w:rPr>
      <w:pict w14:anchorId="480FE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alt="Description : FFQ hor" style="width:208.8pt;height:81pt;visibility:visible">
          <v:imagedata r:id="rId1" o:title="FFQ hor"/>
        </v:shape>
      </w:pict>
    </w:r>
    <w:r w:rsidR="00611E8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0FE1D" w14:textId="77777777" w:rsidR="00611E87" w:rsidRDefault="00B42109">
    <w:pPr>
      <w:pStyle w:val="En-tte"/>
    </w:pPr>
    <w:r>
      <w:pict w14:anchorId="25477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8.4pt;height:49.2pt">
          <v:imagedata r:id="rId1" o:title="FFQ hor"/>
        </v:shape>
      </w:pict>
    </w:r>
  </w:p>
  <w:p w14:paraId="46A18496" w14:textId="77777777" w:rsidR="00611E87" w:rsidRDefault="00611E8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EC3C85"/>
    <w:multiLevelType w:val="hybridMultilevel"/>
    <w:tmpl w:val="D2B62B4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351685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oNotTrackMoves/>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12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D153C"/>
    <w:rsid w:val="000248FA"/>
    <w:rsid w:val="00031876"/>
    <w:rsid w:val="00054D1F"/>
    <w:rsid w:val="000614FE"/>
    <w:rsid w:val="00064EC7"/>
    <w:rsid w:val="00070C50"/>
    <w:rsid w:val="000714CC"/>
    <w:rsid w:val="0007772D"/>
    <w:rsid w:val="00077878"/>
    <w:rsid w:val="0009683B"/>
    <w:rsid w:val="00096EBB"/>
    <w:rsid w:val="000A2BE4"/>
    <w:rsid w:val="000D15FF"/>
    <w:rsid w:val="000E63B6"/>
    <w:rsid w:val="000F2222"/>
    <w:rsid w:val="00111B17"/>
    <w:rsid w:val="001713E5"/>
    <w:rsid w:val="00175A45"/>
    <w:rsid w:val="00176439"/>
    <w:rsid w:val="00193FC1"/>
    <w:rsid w:val="001D3B4D"/>
    <w:rsid w:val="001F6672"/>
    <w:rsid w:val="002156C1"/>
    <w:rsid w:val="002302BE"/>
    <w:rsid w:val="0024116B"/>
    <w:rsid w:val="002719BB"/>
    <w:rsid w:val="00282C56"/>
    <w:rsid w:val="00282CBE"/>
    <w:rsid w:val="002A411D"/>
    <w:rsid w:val="002B4D78"/>
    <w:rsid w:val="002F010A"/>
    <w:rsid w:val="0031224F"/>
    <w:rsid w:val="00314B00"/>
    <w:rsid w:val="00317B77"/>
    <w:rsid w:val="00321715"/>
    <w:rsid w:val="0034365A"/>
    <w:rsid w:val="003779A5"/>
    <w:rsid w:val="0039608B"/>
    <w:rsid w:val="00396152"/>
    <w:rsid w:val="003A71B0"/>
    <w:rsid w:val="003B1CC2"/>
    <w:rsid w:val="003B5957"/>
    <w:rsid w:val="003F00E0"/>
    <w:rsid w:val="003F7EF7"/>
    <w:rsid w:val="00415891"/>
    <w:rsid w:val="00424EB7"/>
    <w:rsid w:val="00452FFE"/>
    <w:rsid w:val="00455D5F"/>
    <w:rsid w:val="004620B1"/>
    <w:rsid w:val="00475221"/>
    <w:rsid w:val="00475830"/>
    <w:rsid w:val="00483CDB"/>
    <w:rsid w:val="004A6B9B"/>
    <w:rsid w:val="004A78F2"/>
    <w:rsid w:val="004B739C"/>
    <w:rsid w:val="004C390D"/>
    <w:rsid w:val="004E1CB6"/>
    <w:rsid w:val="004E5A62"/>
    <w:rsid w:val="004F45FE"/>
    <w:rsid w:val="004F5F13"/>
    <w:rsid w:val="005220E9"/>
    <w:rsid w:val="00527E7C"/>
    <w:rsid w:val="00535A59"/>
    <w:rsid w:val="00535F41"/>
    <w:rsid w:val="00544235"/>
    <w:rsid w:val="005515D2"/>
    <w:rsid w:val="00594018"/>
    <w:rsid w:val="005B14A1"/>
    <w:rsid w:val="0060229C"/>
    <w:rsid w:val="00611E87"/>
    <w:rsid w:val="00617992"/>
    <w:rsid w:val="00624BB2"/>
    <w:rsid w:val="00625052"/>
    <w:rsid w:val="00625394"/>
    <w:rsid w:val="006357CB"/>
    <w:rsid w:val="0065451D"/>
    <w:rsid w:val="00674D3A"/>
    <w:rsid w:val="006822E5"/>
    <w:rsid w:val="006A51BC"/>
    <w:rsid w:val="006A74D1"/>
    <w:rsid w:val="006B2EA9"/>
    <w:rsid w:val="006B392D"/>
    <w:rsid w:val="006B710F"/>
    <w:rsid w:val="006B71B0"/>
    <w:rsid w:val="006D51ED"/>
    <w:rsid w:val="006E54CD"/>
    <w:rsid w:val="006F5EA3"/>
    <w:rsid w:val="007172CF"/>
    <w:rsid w:val="00730105"/>
    <w:rsid w:val="00735DE9"/>
    <w:rsid w:val="00742C0D"/>
    <w:rsid w:val="00756677"/>
    <w:rsid w:val="0076234F"/>
    <w:rsid w:val="0079628C"/>
    <w:rsid w:val="007B1896"/>
    <w:rsid w:val="007B38F2"/>
    <w:rsid w:val="007D3470"/>
    <w:rsid w:val="007E3767"/>
    <w:rsid w:val="007E66B3"/>
    <w:rsid w:val="008233D0"/>
    <w:rsid w:val="00832985"/>
    <w:rsid w:val="00836E26"/>
    <w:rsid w:val="0084037E"/>
    <w:rsid w:val="0085337E"/>
    <w:rsid w:val="00872511"/>
    <w:rsid w:val="00872A75"/>
    <w:rsid w:val="00882C9E"/>
    <w:rsid w:val="00885A32"/>
    <w:rsid w:val="00890CB4"/>
    <w:rsid w:val="0089724F"/>
    <w:rsid w:val="008B028F"/>
    <w:rsid w:val="008C49F9"/>
    <w:rsid w:val="008C6523"/>
    <w:rsid w:val="008D0979"/>
    <w:rsid w:val="008F043F"/>
    <w:rsid w:val="008F6393"/>
    <w:rsid w:val="00923629"/>
    <w:rsid w:val="0092393A"/>
    <w:rsid w:val="009509AD"/>
    <w:rsid w:val="00972FF6"/>
    <w:rsid w:val="00992503"/>
    <w:rsid w:val="009B2061"/>
    <w:rsid w:val="009B7A85"/>
    <w:rsid w:val="009E7C5A"/>
    <w:rsid w:val="009F48AA"/>
    <w:rsid w:val="009F6428"/>
    <w:rsid w:val="00A1403B"/>
    <w:rsid w:val="00A21A26"/>
    <w:rsid w:val="00A255DD"/>
    <w:rsid w:val="00A26A8B"/>
    <w:rsid w:val="00A572AE"/>
    <w:rsid w:val="00A76A74"/>
    <w:rsid w:val="00AD153C"/>
    <w:rsid w:val="00AD2CD0"/>
    <w:rsid w:val="00AD2F6E"/>
    <w:rsid w:val="00AF7224"/>
    <w:rsid w:val="00B023A8"/>
    <w:rsid w:val="00B307DD"/>
    <w:rsid w:val="00B366CD"/>
    <w:rsid w:val="00B42109"/>
    <w:rsid w:val="00B53E68"/>
    <w:rsid w:val="00B62D12"/>
    <w:rsid w:val="00B91D69"/>
    <w:rsid w:val="00B924CA"/>
    <w:rsid w:val="00BE6FDE"/>
    <w:rsid w:val="00BE7A78"/>
    <w:rsid w:val="00BF7B3E"/>
    <w:rsid w:val="00C032A5"/>
    <w:rsid w:val="00C04FBB"/>
    <w:rsid w:val="00C051A4"/>
    <w:rsid w:val="00C06285"/>
    <w:rsid w:val="00C53FFC"/>
    <w:rsid w:val="00C701A0"/>
    <w:rsid w:val="00C72E94"/>
    <w:rsid w:val="00C74FD6"/>
    <w:rsid w:val="00C753C2"/>
    <w:rsid w:val="00CA1C3E"/>
    <w:rsid w:val="00CC7F2F"/>
    <w:rsid w:val="00CD69BA"/>
    <w:rsid w:val="00CD7E7C"/>
    <w:rsid w:val="00CF49B5"/>
    <w:rsid w:val="00D10C5E"/>
    <w:rsid w:val="00D344A8"/>
    <w:rsid w:val="00D37056"/>
    <w:rsid w:val="00D512E2"/>
    <w:rsid w:val="00D55B6D"/>
    <w:rsid w:val="00D62F27"/>
    <w:rsid w:val="00D64A1D"/>
    <w:rsid w:val="00D67543"/>
    <w:rsid w:val="00D80520"/>
    <w:rsid w:val="00D858A6"/>
    <w:rsid w:val="00DA6732"/>
    <w:rsid w:val="00DB0370"/>
    <w:rsid w:val="00DB7C97"/>
    <w:rsid w:val="00DD43E5"/>
    <w:rsid w:val="00DD49E4"/>
    <w:rsid w:val="00DE10C5"/>
    <w:rsid w:val="00DF15E0"/>
    <w:rsid w:val="00DF7296"/>
    <w:rsid w:val="00E035F6"/>
    <w:rsid w:val="00E12A21"/>
    <w:rsid w:val="00E66DBE"/>
    <w:rsid w:val="00E75E2E"/>
    <w:rsid w:val="00E86E12"/>
    <w:rsid w:val="00E92C73"/>
    <w:rsid w:val="00E942FB"/>
    <w:rsid w:val="00EA1090"/>
    <w:rsid w:val="00EA7423"/>
    <w:rsid w:val="00EB7440"/>
    <w:rsid w:val="00EE772E"/>
    <w:rsid w:val="00F32FF2"/>
    <w:rsid w:val="00F36D69"/>
    <w:rsid w:val="00F36D92"/>
    <w:rsid w:val="00F42600"/>
    <w:rsid w:val="00F475A0"/>
    <w:rsid w:val="00F506A9"/>
    <w:rsid w:val="00F53EE2"/>
    <w:rsid w:val="00F75706"/>
    <w:rsid w:val="00F853B7"/>
    <w:rsid w:val="00F87FB8"/>
    <w:rsid w:val="00F971F3"/>
    <w:rsid w:val="00FA735F"/>
    <w:rsid w:val="00FB6C3B"/>
    <w:rsid w:val="00FF064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3"/>
    <o:shapelayout v:ext="edit">
      <o:idmap v:ext="edit" data="1"/>
    </o:shapelayout>
  </w:shapeDefaults>
  <w:doNotEmbedSmartTags/>
  <w:decimalSymbol w:val=","/>
  <w:listSeparator w:val=";"/>
  <w14:docId w14:val="35FF5638"/>
  <w14:defaultImageDpi w14:val="330"/>
  <w15:chartTrackingRefBased/>
  <w15:docId w15:val="{22164DE9-9848-41C9-A6E6-A3F5E7365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semiHidden/>
    <w:pPr>
      <w:tabs>
        <w:tab w:val="center" w:pos="4536"/>
        <w:tab w:val="right" w:pos="9072"/>
      </w:tabs>
    </w:pPr>
  </w:style>
  <w:style w:type="table" w:styleId="Grilledutableau">
    <w:name w:val="Table Grid"/>
    <w:basedOn w:val="TableauNormal"/>
    <w:rsid w:val="00AD1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style>
  <w:style w:type="paragraph" w:styleId="Corpsdetexte2">
    <w:name w:val="Body Text 2"/>
    <w:basedOn w:val="Normal"/>
    <w:pPr>
      <w:tabs>
        <w:tab w:val="left" w:pos="560"/>
        <w:tab w:val="right" w:pos="8440"/>
      </w:tabs>
    </w:pPr>
    <w:rPr>
      <w:rFonts w:ascii="Times New Roman" w:hAnsi="Times New Roman"/>
      <w:sz w:val="28"/>
    </w:rPr>
  </w:style>
  <w:style w:type="character" w:styleId="Lienhypertexte">
    <w:name w:val="Hyperlink"/>
    <w:rsid w:val="008A184B"/>
    <w:rPr>
      <w:color w:val="0000FF"/>
      <w:u w:val="single"/>
    </w:rPr>
  </w:style>
  <w:style w:type="character" w:styleId="Lienhypertextesuivivisit">
    <w:name w:val="FollowedHyperlink"/>
    <w:rsid w:val="006E3903"/>
    <w:rPr>
      <w:color w:val="800080"/>
      <w:u w:val="single"/>
    </w:rPr>
  </w:style>
  <w:style w:type="character" w:customStyle="1" w:styleId="En-tteCar">
    <w:name w:val="En-tête Car"/>
    <w:link w:val="En-tte"/>
    <w:rsid w:val="00DD49E4"/>
    <w:rPr>
      <w:rFonts w:ascii="Times" w:hAnsi="Times"/>
      <w:sz w:val="24"/>
      <w:lang w:val="fr-FR"/>
    </w:rPr>
  </w:style>
  <w:style w:type="paragraph" w:styleId="Textedebulles">
    <w:name w:val="Balloon Text"/>
    <w:basedOn w:val="Normal"/>
    <w:link w:val="TextedebullesCar"/>
    <w:uiPriority w:val="99"/>
    <w:semiHidden/>
    <w:unhideWhenUsed/>
    <w:rsid w:val="0024116B"/>
    <w:rPr>
      <w:rFonts w:ascii="Lucida Grande" w:hAnsi="Lucida Grande" w:cs="Lucida Grande"/>
      <w:sz w:val="18"/>
      <w:szCs w:val="18"/>
    </w:rPr>
  </w:style>
  <w:style w:type="character" w:customStyle="1" w:styleId="TextedebullesCar">
    <w:name w:val="Texte de bulles Car"/>
    <w:link w:val="Textedebulles"/>
    <w:uiPriority w:val="99"/>
    <w:semiHidden/>
    <w:rsid w:val="0024116B"/>
    <w:rPr>
      <w:rFonts w:ascii="Lucida Grande" w:hAnsi="Lucida Grande" w:cs="Lucida Grande"/>
      <w:sz w:val="18"/>
      <w:szCs w:val="18"/>
      <w:lang w:val="fr-FR"/>
    </w:rPr>
  </w:style>
  <w:style w:type="paragraph" w:customStyle="1" w:styleId="Listecouleur-Accent11">
    <w:name w:val="Liste couleur - Accent 11"/>
    <w:basedOn w:val="Normal"/>
    <w:uiPriority w:val="34"/>
    <w:qFormat/>
    <w:rsid w:val="00C032A5"/>
    <w:pPr>
      <w:ind w:left="720"/>
      <w:contextualSpacing/>
    </w:pPr>
  </w:style>
  <w:style w:type="paragraph" w:customStyle="1" w:styleId="Default">
    <w:name w:val="Default"/>
    <w:rsid w:val="00B53E68"/>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fondationdelafaune.qc.ca/initiatives/programmes_aide/2"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10" Type="http://schemas.openxmlformats.org/officeDocument/2006/relationships/footer" Target="foot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82003-EA70-49E6-81E0-9BBFF527F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2871</Words>
  <Characters>15793</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FICHE DE SUIVI ET D’ÉVALUATION DES AMÉNAGEMENTS</vt:lpstr>
    </vt:vector>
  </TitlesOfParts>
  <Company>Fondation de la faune du Québec</Company>
  <LinksUpToDate>false</LinksUpToDate>
  <CharactersWithSpaces>18627</CharactersWithSpaces>
  <SharedDoc>false</SharedDoc>
  <HLinks>
    <vt:vector size="6" baseType="variant">
      <vt:variant>
        <vt:i4>5701678</vt:i4>
      </vt:variant>
      <vt:variant>
        <vt:i4>27</vt:i4>
      </vt:variant>
      <vt:variant>
        <vt:i4>0</vt:i4>
      </vt:variant>
      <vt:variant>
        <vt:i4>5</vt:i4>
      </vt:variant>
      <vt:variant>
        <vt:lpwstr>http://www.fondationdelafaune.qc.ca/initiatives/programmes_aide/2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DE SUIVI ET D’ÉVALUATION DES AMÉNAGEMENTS</dc:title>
  <dc:subject/>
  <dc:creator>Lyne Giasson</dc:creator>
  <cp:keywords/>
  <dc:description/>
  <cp:lastModifiedBy>Alexandre Rasiulis</cp:lastModifiedBy>
  <cp:revision>4</cp:revision>
  <cp:lastPrinted>2017-06-22T12:08:00Z</cp:lastPrinted>
  <dcterms:created xsi:type="dcterms:W3CDTF">2020-11-03T15:53:00Z</dcterms:created>
  <dcterms:modified xsi:type="dcterms:W3CDTF">2022-11-01T15:02:00Z</dcterms:modified>
</cp:coreProperties>
</file>